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黑体" w:hAnsi="黑体" w:eastAsia="黑体" w:cs="黑体"/>
          <w:b/>
          <w:spacing w:val="-6"/>
          <w:sz w:val="40"/>
          <w:szCs w:val="40"/>
        </w:rPr>
      </w:pPr>
      <w:r>
        <w:rPr>
          <w:rFonts w:hint="eastAsia" w:ascii="黑体" w:hAnsi="黑体" w:eastAsia="黑体" w:cs="黑体"/>
          <w:b/>
          <w:spacing w:val="-6"/>
          <w:sz w:val="40"/>
          <w:szCs w:val="40"/>
        </w:rPr>
        <w:t>共青团浙江金融职业学院委员会关于开展</w:t>
      </w:r>
      <w:r>
        <w:rPr>
          <w:rFonts w:ascii="黑体" w:hAnsi="黑体" w:eastAsia="黑体" w:cs="黑体"/>
          <w:b/>
          <w:spacing w:val="-6"/>
          <w:sz w:val="40"/>
          <w:szCs w:val="40"/>
        </w:rPr>
        <w:t>202</w:t>
      </w:r>
      <w:r>
        <w:rPr>
          <w:rFonts w:hint="eastAsia" w:ascii="黑体" w:hAnsi="黑体" w:eastAsia="黑体" w:cs="黑体"/>
          <w:b/>
          <w:spacing w:val="-6"/>
          <w:sz w:val="40"/>
          <w:szCs w:val="40"/>
          <w:lang w:val="en-US" w:eastAsia="zh-CN"/>
        </w:rPr>
        <w:t>2</w:t>
      </w:r>
      <w:r>
        <w:rPr>
          <w:rFonts w:ascii="黑体" w:hAnsi="黑体" w:eastAsia="黑体" w:cs="黑体"/>
          <w:b/>
          <w:spacing w:val="-6"/>
          <w:sz w:val="40"/>
          <w:szCs w:val="40"/>
        </w:rPr>
        <w:t>年暑期社会实践</w:t>
      </w:r>
      <w:r>
        <w:rPr>
          <w:rFonts w:hint="eastAsia" w:ascii="黑体" w:hAnsi="黑体" w:eastAsia="黑体" w:cs="黑体"/>
          <w:b/>
          <w:spacing w:val="-6"/>
          <w:sz w:val="40"/>
          <w:szCs w:val="40"/>
        </w:rPr>
        <w:t>及实践项目申报的通知</w:t>
      </w:r>
    </w:p>
    <w:p>
      <w:pPr>
        <w:spacing w:line="360" w:lineRule="auto"/>
        <w:rPr>
          <w:rFonts w:hint="eastAsia" w:ascii="仿宋_GB2312" w:hAnsi="华文仿宋" w:eastAsia="仿宋_GB2312" w:cs="Times New Roman"/>
          <w:spacing w:val="-6"/>
          <w:sz w:val="28"/>
          <w:szCs w:val="28"/>
        </w:rPr>
      </w:pPr>
      <w:r>
        <w:rPr>
          <w:rFonts w:ascii="仿宋_GB2312" w:hAnsi="华文仿宋" w:eastAsia="仿宋_GB2312" w:cs="Times New Roman"/>
          <w:spacing w:val="-6"/>
          <w:sz w:val="28"/>
          <w:szCs w:val="28"/>
        </w:rPr>
        <w:t>各二级学院：</w:t>
      </w:r>
    </w:p>
    <w:p>
      <w:pPr>
        <w:spacing w:line="360" w:lineRule="auto"/>
        <w:ind w:firstLine="590" w:firstLineChars="200"/>
        <w:rPr>
          <w:rFonts w:hint="eastAsia" w:ascii="仿宋_GB2312" w:hAnsi="华文仿宋" w:eastAsia="仿宋_GB2312" w:cs="Times New Roman"/>
          <w:spacing w:val="-6"/>
          <w:sz w:val="28"/>
          <w:szCs w:val="28"/>
          <w:lang w:eastAsia="zh-CN"/>
        </w:rPr>
      </w:pPr>
      <w:r>
        <w:rPr>
          <w:rFonts w:ascii="仿宋_GB2312" w:hAnsi="华文仿宋" w:eastAsia="仿宋_GB2312" w:cs="Times New Roman"/>
          <w:spacing w:val="-6"/>
          <w:sz w:val="28"/>
          <w:szCs w:val="28"/>
        </w:rPr>
        <w:t>为深入学习宣传贯彻习近平新时代中国特色社会主义思想和党的十九届六中全会精神，贯彻落实习近平总书记关于青年工作的重要思想，深入学习习近平总书记在庆祝中国共产主义青年团成立100 周年大会上的重要讲话精神，引导和帮助广大学生上好与现实相结合的“大思政课”，在社会课堂中受教育、长才干、作贡献，在观察实践中坚定信念听党话、跟党走，在共同富裕和现代化先行的进程中努力绽放夺目的青春之光，以实际行动迎接党的二十大胜利召开，</w:t>
      </w:r>
      <w:r>
        <w:rPr>
          <w:rFonts w:hint="eastAsia" w:ascii="仿宋_GB2312" w:hAnsi="华文仿宋" w:eastAsia="仿宋_GB2312" w:cs="Times New Roman"/>
          <w:spacing w:val="-6"/>
          <w:sz w:val="28"/>
          <w:szCs w:val="28"/>
          <w:lang w:val="en-US" w:eastAsia="zh-CN"/>
        </w:rPr>
        <w:t>学校</w:t>
      </w:r>
      <w:r>
        <w:rPr>
          <w:rFonts w:ascii="仿宋_GB2312" w:hAnsi="华文仿宋" w:eastAsia="仿宋_GB2312" w:cs="Times New Roman"/>
          <w:spacing w:val="-6"/>
          <w:sz w:val="28"/>
          <w:szCs w:val="28"/>
        </w:rPr>
        <w:t>决定2022 年组织开展暑期社会实践活动</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现将相关事宜通知如下</w:t>
      </w:r>
      <w:r>
        <w:rPr>
          <w:rFonts w:hint="eastAsia" w:ascii="仿宋_GB2312" w:hAnsi="华文仿宋" w:eastAsia="仿宋_GB2312" w:cs="Times New Roman"/>
          <w:spacing w:val="-6"/>
          <w:sz w:val="28"/>
          <w:szCs w:val="28"/>
          <w:lang w:eastAsia="zh-CN"/>
        </w:rPr>
        <w:t>：</w:t>
      </w:r>
    </w:p>
    <w:p>
      <w:pPr>
        <w:spacing w:line="360" w:lineRule="auto"/>
        <w:ind w:firstLine="590" w:firstLineChars="200"/>
        <w:rPr>
          <w:rFonts w:ascii="仿宋_GB2312" w:hAnsi="华文仿宋" w:eastAsia="仿宋_GB2312" w:cs="Times New Roman"/>
          <w:b/>
          <w:bCs/>
          <w:spacing w:val="-6"/>
          <w:sz w:val="28"/>
          <w:szCs w:val="28"/>
        </w:rPr>
      </w:pPr>
      <w:r>
        <w:rPr>
          <w:rFonts w:hint="eastAsia" w:ascii="仿宋_GB2312" w:hAnsi="华文仿宋" w:eastAsia="仿宋_GB2312" w:cs="Times New Roman"/>
          <w:b/>
          <w:bCs/>
          <w:spacing w:val="-6"/>
          <w:sz w:val="28"/>
          <w:szCs w:val="28"/>
          <w:lang w:val="en-US" w:eastAsia="zh-CN"/>
        </w:rPr>
        <w:t>一</w:t>
      </w:r>
      <w:r>
        <w:rPr>
          <w:rFonts w:hint="eastAsia" w:ascii="仿宋_GB2312" w:hAnsi="华文仿宋" w:eastAsia="仿宋_GB2312" w:cs="Times New Roman"/>
          <w:b/>
          <w:bCs/>
          <w:spacing w:val="-6"/>
          <w:sz w:val="28"/>
          <w:szCs w:val="28"/>
        </w:rPr>
        <w:t>、</w:t>
      </w:r>
      <w:r>
        <w:rPr>
          <w:rFonts w:ascii="仿宋_GB2312" w:hAnsi="华文仿宋" w:eastAsia="仿宋_GB2312" w:cs="Times New Roman"/>
          <w:b/>
          <w:bCs/>
          <w:spacing w:val="-6"/>
          <w:sz w:val="28"/>
          <w:szCs w:val="28"/>
        </w:rPr>
        <w:t xml:space="preserve">活动主题 </w:t>
      </w:r>
    </w:p>
    <w:p>
      <w:pPr>
        <w:spacing w:line="360" w:lineRule="auto"/>
        <w:ind w:firstLine="590" w:firstLineChars="200"/>
        <w:rPr>
          <w:rFonts w:ascii="仿宋_GB2312" w:hAnsi="华文仿宋" w:eastAsia="仿宋_GB2312" w:cs="Times New Roman"/>
          <w:spacing w:val="-6"/>
          <w:sz w:val="28"/>
          <w:szCs w:val="28"/>
        </w:rPr>
      </w:pPr>
      <w:r>
        <w:rPr>
          <w:rFonts w:ascii="仿宋_GB2312" w:hAnsi="华文仿宋" w:eastAsia="仿宋_GB2312" w:cs="Times New Roman"/>
          <w:spacing w:val="-6"/>
          <w:sz w:val="28"/>
          <w:szCs w:val="28"/>
        </w:rPr>
        <w:t>喜迎二十大 永远跟党走 奋进新征程</w:t>
      </w:r>
    </w:p>
    <w:p>
      <w:pPr>
        <w:spacing w:line="360" w:lineRule="auto"/>
        <w:ind w:firstLine="590" w:firstLineChars="200"/>
        <w:rPr>
          <w:rFonts w:ascii="仿宋_GB2312" w:hAnsi="华文仿宋" w:eastAsia="仿宋_GB2312" w:cs="Times New Roman"/>
          <w:b/>
          <w:bCs/>
          <w:spacing w:val="-6"/>
          <w:sz w:val="28"/>
          <w:szCs w:val="28"/>
        </w:rPr>
      </w:pPr>
      <w:r>
        <w:rPr>
          <w:rFonts w:hint="eastAsia" w:ascii="仿宋_GB2312" w:hAnsi="华文仿宋" w:eastAsia="仿宋_GB2312" w:cs="Times New Roman"/>
          <w:b/>
          <w:bCs/>
          <w:spacing w:val="-6"/>
          <w:sz w:val="28"/>
          <w:szCs w:val="28"/>
          <w:lang w:val="en-US" w:eastAsia="zh-CN"/>
        </w:rPr>
        <w:t>二</w:t>
      </w:r>
      <w:r>
        <w:rPr>
          <w:rFonts w:hint="eastAsia" w:ascii="仿宋_GB2312" w:hAnsi="华文仿宋" w:eastAsia="仿宋_GB2312" w:cs="Times New Roman"/>
          <w:b/>
          <w:bCs/>
          <w:spacing w:val="-6"/>
          <w:sz w:val="28"/>
          <w:szCs w:val="28"/>
        </w:rPr>
        <w:t>、</w:t>
      </w:r>
      <w:r>
        <w:rPr>
          <w:rFonts w:ascii="仿宋_GB2312" w:hAnsi="华文仿宋" w:eastAsia="仿宋_GB2312" w:cs="Times New Roman"/>
          <w:b/>
          <w:bCs/>
          <w:spacing w:val="-6"/>
          <w:sz w:val="28"/>
          <w:szCs w:val="28"/>
        </w:rPr>
        <w:t>活动时间</w:t>
      </w:r>
    </w:p>
    <w:p>
      <w:pPr>
        <w:spacing w:line="360" w:lineRule="auto"/>
        <w:ind w:firstLine="885" w:firstLineChars="300"/>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2</w:t>
      </w:r>
      <w:r>
        <w:rPr>
          <w:rFonts w:ascii="仿宋_GB2312" w:hAnsi="华文仿宋" w:eastAsia="仿宋_GB2312" w:cs="Times New Roman"/>
          <w:spacing w:val="-6"/>
          <w:sz w:val="28"/>
          <w:szCs w:val="28"/>
        </w:rPr>
        <w:t>02</w:t>
      </w:r>
      <w:r>
        <w:rPr>
          <w:rFonts w:hint="eastAsia" w:ascii="仿宋_GB2312" w:hAnsi="华文仿宋" w:eastAsia="仿宋_GB2312" w:cs="Times New Roman"/>
          <w:spacing w:val="-6"/>
          <w:sz w:val="28"/>
          <w:szCs w:val="28"/>
          <w:lang w:val="en-US" w:eastAsia="zh-CN"/>
        </w:rPr>
        <w:t>2</w:t>
      </w:r>
      <w:r>
        <w:rPr>
          <w:rFonts w:ascii="仿宋_GB2312" w:hAnsi="华文仿宋" w:eastAsia="仿宋_GB2312" w:cs="Times New Roman"/>
          <w:spacing w:val="-6"/>
          <w:sz w:val="28"/>
          <w:szCs w:val="28"/>
        </w:rPr>
        <w:t xml:space="preserve">年 7—8 月 </w:t>
      </w:r>
    </w:p>
    <w:p>
      <w:pPr>
        <w:spacing w:line="360" w:lineRule="auto"/>
        <w:ind w:left="512"/>
        <w:rPr>
          <w:rFonts w:ascii="仿宋_GB2312" w:hAnsi="华文仿宋" w:eastAsia="仿宋_GB2312" w:cs="Times New Roman"/>
          <w:b/>
          <w:bCs/>
          <w:spacing w:val="-6"/>
          <w:sz w:val="28"/>
          <w:szCs w:val="28"/>
        </w:rPr>
      </w:pPr>
      <w:r>
        <w:rPr>
          <w:rFonts w:hint="eastAsia" w:ascii="仿宋_GB2312" w:hAnsi="华文仿宋" w:eastAsia="仿宋_GB2312" w:cs="Times New Roman"/>
          <w:b/>
          <w:bCs/>
          <w:spacing w:val="-6"/>
          <w:sz w:val="28"/>
          <w:szCs w:val="28"/>
          <w:lang w:val="en-US" w:eastAsia="zh-CN"/>
        </w:rPr>
        <w:t>三</w:t>
      </w:r>
      <w:r>
        <w:rPr>
          <w:rFonts w:hint="eastAsia" w:ascii="仿宋_GB2312" w:hAnsi="华文仿宋" w:eastAsia="仿宋_GB2312" w:cs="Times New Roman"/>
          <w:b/>
          <w:bCs/>
          <w:spacing w:val="-6"/>
          <w:sz w:val="28"/>
          <w:szCs w:val="28"/>
        </w:rPr>
        <w:t>、</w:t>
      </w:r>
      <w:r>
        <w:rPr>
          <w:rFonts w:ascii="仿宋_GB2312" w:hAnsi="华文仿宋" w:eastAsia="仿宋_GB2312" w:cs="Times New Roman"/>
          <w:b/>
          <w:bCs/>
          <w:spacing w:val="-6"/>
          <w:sz w:val="28"/>
          <w:szCs w:val="28"/>
        </w:rPr>
        <w:t>组织形式</w:t>
      </w:r>
    </w:p>
    <w:p>
      <w:pPr>
        <w:spacing w:line="360" w:lineRule="auto"/>
        <w:ind w:firstLine="590" w:firstLineChars="200"/>
        <w:rPr>
          <w:rFonts w:ascii="仿宋_GB2312" w:hAnsi="华文仿宋" w:eastAsia="仿宋_GB2312" w:cs="Times New Roman"/>
          <w:spacing w:val="-6"/>
          <w:sz w:val="28"/>
          <w:szCs w:val="28"/>
        </w:rPr>
      </w:pPr>
      <w:r>
        <w:rPr>
          <w:rFonts w:ascii="仿宋_GB2312" w:hAnsi="华文仿宋" w:eastAsia="仿宋_GB2312" w:cs="Times New Roman"/>
          <w:spacing w:val="-6"/>
          <w:sz w:val="28"/>
          <w:szCs w:val="28"/>
        </w:rPr>
        <w:t>1．分散实践：202</w:t>
      </w:r>
      <w:r>
        <w:rPr>
          <w:rFonts w:hint="eastAsia" w:ascii="仿宋_GB2312" w:hAnsi="华文仿宋" w:eastAsia="仿宋_GB2312" w:cs="Times New Roman"/>
          <w:spacing w:val="-6"/>
          <w:sz w:val="28"/>
          <w:szCs w:val="28"/>
          <w:lang w:val="en-US" w:eastAsia="zh-CN"/>
        </w:rPr>
        <w:t>2</w:t>
      </w:r>
      <w:r>
        <w:rPr>
          <w:rFonts w:ascii="仿宋_GB2312" w:hAnsi="华文仿宋" w:eastAsia="仿宋_GB2312" w:cs="Times New Roman"/>
          <w:spacing w:val="-6"/>
          <w:sz w:val="28"/>
          <w:szCs w:val="28"/>
        </w:rPr>
        <w:t>年暑期社会实践以学生个体返乡就近参加</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返家乡</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社会实践，主要以</w:t>
      </w:r>
      <w:r>
        <w:rPr>
          <w:rFonts w:ascii="仿宋_GB2312" w:hAnsi="华文仿宋" w:eastAsia="仿宋_GB2312" w:cs="Times New Roman"/>
          <w:spacing w:val="-6"/>
          <w:sz w:val="28"/>
          <w:szCs w:val="28"/>
        </w:rPr>
        <w:t>政务实践</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企业实践、</w:t>
      </w:r>
      <w:r>
        <w:rPr>
          <w:rFonts w:ascii="仿宋_GB2312" w:hAnsi="华文仿宋" w:eastAsia="仿宋_GB2312" w:cs="Times New Roman"/>
          <w:spacing w:val="-6"/>
          <w:sz w:val="28"/>
          <w:szCs w:val="28"/>
        </w:rPr>
        <w:t>公益服务</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社区服务</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乡村振兴</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兼职锻炼</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文化宣传</w:t>
      </w:r>
      <w:r>
        <w:rPr>
          <w:rFonts w:hint="eastAsia" w:ascii="仿宋_GB2312" w:hAnsi="华文仿宋" w:eastAsia="仿宋_GB2312" w:cs="Times New Roman"/>
          <w:spacing w:val="-6"/>
          <w:sz w:val="28"/>
          <w:szCs w:val="28"/>
          <w:lang w:eastAsia="zh-CN"/>
        </w:rPr>
        <w:t>、</w:t>
      </w:r>
      <w:r>
        <w:rPr>
          <w:rFonts w:ascii="仿宋_GB2312" w:hAnsi="华文仿宋" w:eastAsia="仿宋_GB2312" w:cs="Times New Roman"/>
          <w:spacing w:val="-6"/>
          <w:sz w:val="28"/>
          <w:szCs w:val="28"/>
        </w:rPr>
        <w:t>网络“云实践”</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访校友等内容为主，（详细内容可参照附件2）。“返家乡”社会实践</w:t>
      </w:r>
      <w:r>
        <w:rPr>
          <w:rFonts w:ascii="仿宋_GB2312" w:hAnsi="华文仿宋" w:eastAsia="仿宋_GB2312" w:cs="Times New Roman"/>
          <w:spacing w:val="-6"/>
          <w:sz w:val="28"/>
          <w:szCs w:val="28"/>
        </w:rPr>
        <w:t xml:space="preserve">，鼓励学生在暑假期间充分利用家乡资源在家乡开展岗位实践，助力乡村振兴，服务地方建设，引领学生全面发展、成长成才。 </w:t>
      </w:r>
    </w:p>
    <w:p>
      <w:pPr>
        <w:spacing w:line="360" w:lineRule="auto"/>
        <w:ind w:firstLine="590" w:firstLineChars="200"/>
        <w:rPr>
          <w:rFonts w:hint="default" w:ascii="仿宋_GB2312" w:hAnsi="华文仿宋" w:eastAsia="仿宋_GB2312" w:cs="Times New Roman"/>
          <w:spacing w:val="-6"/>
          <w:sz w:val="28"/>
          <w:szCs w:val="28"/>
          <w:lang w:val="en-US" w:eastAsia="zh-CN"/>
        </w:rPr>
      </w:pPr>
      <w:r>
        <w:rPr>
          <w:rFonts w:hint="eastAsia" w:ascii="仿宋_GB2312" w:hAnsi="华文仿宋" w:eastAsia="仿宋_GB2312" w:cs="Times New Roman"/>
          <w:spacing w:val="-6"/>
          <w:sz w:val="28"/>
          <w:szCs w:val="28"/>
          <w:lang w:val="en-US" w:eastAsia="zh-CN"/>
        </w:rPr>
        <w:t>2.集中实践：以团支部、专业、学生组织、学生社团等组织为单位，由学生发起人填写项目申报表通过申报立项的形式组建，也可以跨学院、跨年级组建暑期社会实践团。原则上，实践团以第一负责人归属的所在二级学院或经费归口部门为具体指导单位。具体审批流程如下：具体发起人填写项目申报表——团支部意见——团总支意见——党总支或校团委意见（根据经费归口）——校团委审核备案。集中组队时，每队人数一般不超过35人，每队指导老师不超过3人，指导老师须跟队指导。以团小组为单位的组队，每队人数3-10人，指导老师为1人。</w:t>
      </w:r>
    </w:p>
    <w:p>
      <w:pPr>
        <w:spacing w:line="360" w:lineRule="auto"/>
        <w:ind w:firstLine="590" w:firstLineChars="200"/>
        <w:rPr>
          <w:rFonts w:ascii="仿宋_GB2312" w:hAnsi="华文仿宋" w:eastAsia="仿宋_GB2312" w:cs="Times New Roman"/>
          <w:b/>
          <w:bCs/>
          <w:spacing w:val="-6"/>
          <w:sz w:val="28"/>
          <w:szCs w:val="28"/>
        </w:rPr>
      </w:pPr>
      <w:r>
        <w:rPr>
          <w:rFonts w:hint="eastAsia" w:ascii="仿宋_GB2312" w:hAnsi="华文仿宋" w:eastAsia="仿宋_GB2312" w:cs="Times New Roman"/>
          <w:b/>
          <w:bCs/>
          <w:spacing w:val="-6"/>
          <w:sz w:val="28"/>
          <w:szCs w:val="28"/>
          <w:lang w:val="en-US" w:eastAsia="zh-CN"/>
        </w:rPr>
        <w:t>四</w:t>
      </w:r>
      <w:r>
        <w:rPr>
          <w:rFonts w:hint="eastAsia" w:ascii="仿宋_GB2312" w:hAnsi="华文仿宋" w:eastAsia="仿宋_GB2312" w:cs="Times New Roman"/>
          <w:b/>
          <w:bCs/>
          <w:spacing w:val="-6"/>
          <w:sz w:val="28"/>
          <w:szCs w:val="28"/>
        </w:rPr>
        <w:t>、实践主要内容</w:t>
      </w:r>
    </w:p>
    <w:p>
      <w:pPr>
        <w:spacing w:line="360" w:lineRule="auto"/>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 xml:space="preserve">   （一）个人实践任务</w:t>
      </w:r>
    </w:p>
    <w:p>
      <w:pPr>
        <w:spacing w:line="360" w:lineRule="auto"/>
        <w:ind w:firstLine="580" w:firstLineChars="197"/>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共两大项，一项为访校友活动，一项为</w:t>
      </w:r>
      <w:r>
        <w:rPr>
          <w:rFonts w:hint="eastAsia" w:ascii="仿宋_GB2312" w:hAnsi="华文仿宋" w:eastAsia="仿宋_GB2312" w:cs="Times New Roman"/>
          <w:spacing w:val="-6"/>
          <w:sz w:val="28"/>
          <w:szCs w:val="28"/>
          <w:lang w:val="en-US" w:eastAsia="zh-CN"/>
        </w:rPr>
        <w:t>返家乡社会实践。</w:t>
      </w:r>
      <w:r>
        <w:rPr>
          <w:rFonts w:hint="eastAsia" w:ascii="仿宋_GB2312" w:hAnsi="华文仿宋" w:eastAsia="仿宋_GB2312" w:cs="Times New Roman"/>
          <w:spacing w:val="-6"/>
          <w:sz w:val="28"/>
          <w:szCs w:val="28"/>
        </w:rPr>
        <w:t>访校友活动</w:t>
      </w:r>
      <w:r>
        <w:rPr>
          <w:rFonts w:hint="eastAsia" w:ascii="仿宋_GB2312" w:hAnsi="华文仿宋" w:eastAsia="仿宋_GB2312" w:cs="Times New Roman"/>
          <w:spacing w:val="-6"/>
          <w:sz w:val="28"/>
          <w:szCs w:val="28"/>
          <w:lang w:val="en-US" w:eastAsia="zh-CN"/>
        </w:rPr>
        <w:t>原则上要走访毕业一年以上的校友，在访校友结束后填写“寻访之旅”登记表。返家乡社会实践要围绕</w:t>
      </w:r>
      <w:r>
        <w:rPr>
          <w:rFonts w:hint="eastAsia" w:ascii="仿宋_GB2312" w:hAnsi="华文仿宋" w:eastAsia="仿宋_GB2312" w:cs="Times New Roman"/>
          <w:spacing w:val="-6"/>
          <w:sz w:val="28"/>
          <w:szCs w:val="28"/>
        </w:rPr>
        <w:t>202</w:t>
      </w: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年</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返家乡</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rPr>
        <w:t>暑期社会实践分散实践任务表中所列的项目任务一览表</w:t>
      </w:r>
      <w:r>
        <w:rPr>
          <w:rFonts w:hint="eastAsia" w:ascii="仿宋_GB2312" w:hAnsi="华文仿宋" w:eastAsia="仿宋_GB2312" w:cs="Times New Roman"/>
          <w:spacing w:val="-6"/>
          <w:sz w:val="28"/>
          <w:szCs w:val="28"/>
          <w:lang w:val="en-US" w:eastAsia="zh-CN"/>
        </w:rPr>
        <w:t>中任务选一</w:t>
      </w:r>
      <w:r>
        <w:rPr>
          <w:rFonts w:hint="eastAsia" w:ascii="仿宋_GB2312" w:hAnsi="华文仿宋" w:eastAsia="仿宋_GB2312" w:cs="Times New Roman"/>
          <w:spacing w:val="-6"/>
          <w:sz w:val="28"/>
          <w:szCs w:val="28"/>
        </w:rPr>
        <w:t>。其中分散实践的任务表</w:t>
      </w:r>
      <w:r>
        <w:rPr>
          <w:rFonts w:hint="eastAsia" w:ascii="仿宋_GB2312" w:hAnsi="华文仿宋" w:eastAsia="仿宋_GB2312" w:cs="Times New Roman"/>
          <w:spacing w:val="-6"/>
          <w:sz w:val="28"/>
          <w:szCs w:val="28"/>
          <w:lang w:val="en-US" w:eastAsia="zh-CN"/>
        </w:rPr>
        <w:t>可</w:t>
      </w:r>
      <w:r>
        <w:rPr>
          <w:rFonts w:hint="eastAsia" w:ascii="仿宋_GB2312" w:hAnsi="华文仿宋" w:eastAsia="仿宋_GB2312" w:cs="Times New Roman"/>
          <w:spacing w:val="-6"/>
          <w:sz w:val="28"/>
          <w:szCs w:val="28"/>
        </w:rPr>
        <w:t>由各二级学院根据本学院教育计划补充完整，评分和奖励办法由各二级学院自行制定。</w:t>
      </w:r>
    </w:p>
    <w:p>
      <w:pPr>
        <w:spacing w:line="360" w:lineRule="auto"/>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 xml:space="preserve">   （二）团队实践任务</w:t>
      </w:r>
    </w:p>
    <w:p>
      <w:pPr>
        <w:spacing w:line="360" w:lineRule="auto"/>
        <w:ind w:firstLine="580" w:firstLineChars="197"/>
        <w:rPr>
          <w:rFonts w:ascii="仿宋_GB2312" w:hAnsi="华文仿宋" w:eastAsia="仿宋_GB2312" w:cs="Times New Roman"/>
          <w:spacing w:val="-6"/>
          <w:sz w:val="28"/>
          <w:szCs w:val="28"/>
        </w:rPr>
      </w:pPr>
      <w:r>
        <w:rPr>
          <w:rFonts w:ascii="仿宋_GB2312" w:hAnsi="华文仿宋" w:eastAsia="仿宋_GB2312" w:cs="Times New Roman"/>
          <w:spacing w:val="-6"/>
          <w:sz w:val="28"/>
          <w:szCs w:val="28"/>
        </w:rPr>
        <w:t>202</w:t>
      </w:r>
      <w:r>
        <w:rPr>
          <w:rFonts w:hint="eastAsia" w:ascii="仿宋_GB2312" w:hAnsi="华文仿宋" w:eastAsia="仿宋_GB2312" w:cs="Times New Roman"/>
          <w:spacing w:val="-6"/>
          <w:sz w:val="28"/>
          <w:szCs w:val="28"/>
          <w:lang w:val="en-US" w:eastAsia="zh-CN"/>
        </w:rPr>
        <w:t>2</w:t>
      </w:r>
      <w:r>
        <w:rPr>
          <w:rFonts w:ascii="仿宋_GB2312" w:hAnsi="华文仿宋" w:eastAsia="仿宋_GB2312" w:cs="Times New Roman"/>
          <w:spacing w:val="-6"/>
          <w:sz w:val="28"/>
          <w:szCs w:val="28"/>
        </w:rPr>
        <w:t>年</w:t>
      </w:r>
      <w:r>
        <w:rPr>
          <w:rFonts w:hint="eastAsia" w:ascii="仿宋_GB2312" w:hAnsi="华文仿宋" w:eastAsia="仿宋_GB2312" w:cs="Times New Roman"/>
          <w:spacing w:val="-6"/>
          <w:sz w:val="28"/>
          <w:szCs w:val="28"/>
          <w:lang w:val="en-US" w:eastAsia="zh-CN"/>
        </w:rPr>
        <w:t>社会实践</w:t>
      </w:r>
      <w:r>
        <w:rPr>
          <w:rFonts w:ascii="仿宋_GB2312" w:hAnsi="华文仿宋" w:eastAsia="仿宋_GB2312" w:cs="Times New Roman"/>
          <w:spacing w:val="-6"/>
          <w:sz w:val="28"/>
          <w:szCs w:val="28"/>
        </w:rPr>
        <w:t>要</w:t>
      </w:r>
      <w:r>
        <w:rPr>
          <w:rFonts w:hint="eastAsia" w:ascii="仿宋_GB2312" w:hAnsi="华文仿宋" w:eastAsia="仿宋_GB2312" w:cs="Times New Roman"/>
          <w:spacing w:val="-6"/>
          <w:sz w:val="28"/>
          <w:szCs w:val="28"/>
          <w:lang w:val="en-US" w:eastAsia="zh-CN"/>
        </w:rPr>
        <w:t>重点围绕</w:t>
      </w:r>
      <w:r>
        <w:rPr>
          <w:rFonts w:ascii="仿宋_GB2312" w:hAnsi="华文仿宋" w:eastAsia="仿宋_GB2312" w:cs="Times New Roman"/>
          <w:spacing w:val="-6"/>
          <w:sz w:val="28"/>
          <w:szCs w:val="28"/>
        </w:rPr>
        <w:t>“双百双进”社会实践活动重点方向</w:t>
      </w:r>
      <w:r>
        <w:rPr>
          <w:rFonts w:hint="eastAsia" w:ascii="仿宋_GB2312" w:hAnsi="华文仿宋" w:eastAsia="仿宋_GB2312" w:cs="Times New Roman"/>
          <w:spacing w:val="-6"/>
          <w:sz w:val="28"/>
          <w:szCs w:val="28"/>
          <w:lang w:val="en-US" w:eastAsia="zh-CN"/>
        </w:rPr>
        <w:t>进行</w:t>
      </w:r>
      <w:r>
        <w:rPr>
          <w:rFonts w:ascii="仿宋_GB2312" w:hAnsi="华文仿宋" w:eastAsia="仿宋_GB2312" w:cs="Times New Roman"/>
          <w:spacing w:val="-6"/>
          <w:sz w:val="28"/>
          <w:szCs w:val="28"/>
        </w:rPr>
        <w:t>，重点方向分别包括理论普及宣讲团、党史学习教育团、乡村振兴促进团、发展成就观察团、民族团结实践团、共同富裕实践团、数字浙江实践团、文明新风实践团、美丽浙江实践团、反邪教宣传实践团，具体</w:t>
      </w:r>
      <w:r>
        <w:rPr>
          <w:rFonts w:hint="eastAsia" w:ascii="仿宋_GB2312" w:hAnsi="华文仿宋" w:eastAsia="仿宋_GB2312" w:cs="Times New Roman"/>
          <w:spacing w:val="-6"/>
          <w:sz w:val="28"/>
          <w:szCs w:val="28"/>
          <w:lang w:val="en-US" w:eastAsia="zh-CN"/>
        </w:rPr>
        <w:t>重点</w:t>
      </w:r>
      <w:r>
        <w:rPr>
          <w:rFonts w:ascii="仿宋_GB2312" w:hAnsi="华文仿宋" w:eastAsia="仿宋_GB2312" w:cs="Times New Roman"/>
          <w:spacing w:val="-6"/>
          <w:sz w:val="28"/>
          <w:szCs w:val="28"/>
        </w:rPr>
        <w:t>内容及要求详见附件1。</w:t>
      </w:r>
    </w:p>
    <w:p>
      <w:pPr>
        <w:spacing w:line="360" w:lineRule="auto"/>
        <w:rPr>
          <w:rFonts w:ascii="仿宋" w:hAnsi="仿宋" w:eastAsia="仿宋"/>
          <w:sz w:val="28"/>
          <w:szCs w:val="32"/>
        </w:rPr>
      </w:pPr>
    </w:p>
    <w:p>
      <w:pPr>
        <w:spacing w:line="360" w:lineRule="auto"/>
        <w:ind w:firstLine="580" w:firstLineChars="197"/>
        <w:rPr>
          <w:rFonts w:ascii="仿宋_GB2312" w:hAnsi="华文仿宋" w:eastAsia="仿宋_GB2312" w:cs="Times New Roman"/>
          <w:b/>
          <w:spacing w:val="-6"/>
          <w:sz w:val="28"/>
          <w:szCs w:val="28"/>
        </w:rPr>
      </w:pPr>
      <w:r>
        <w:rPr>
          <w:rFonts w:hint="eastAsia" w:ascii="仿宋_GB2312" w:hAnsi="华文仿宋" w:eastAsia="仿宋_GB2312" w:cs="Times New Roman"/>
          <w:b/>
          <w:spacing w:val="-6"/>
          <w:sz w:val="28"/>
          <w:szCs w:val="28"/>
          <w:lang w:val="en-US" w:eastAsia="zh-CN"/>
        </w:rPr>
        <w:t>五</w:t>
      </w:r>
      <w:r>
        <w:rPr>
          <w:rFonts w:hint="eastAsia" w:ascii="仿宋_GB2312" w:hAnsi="华文仿宋" w:eastAsia="仿宋_GB2312" w:cs="Times New Roman"/>
          <w:b/>
          <w:spacing w:val="-6"/>
          <w:sz w:val="28"/>
          <w:szCs w:val="28"/>
        </w:rPr>
        <w:t>、活动要求</w:t>
      </w:r>
    </w:p>
    <w:p>
      <w:pPr>
        <w:spacing w:line="360" w:lineRule="auto"/>
        <w:ind w:firstLine="580" w:firstLineChars="197"/>
        <w:rPr>
          <w:rFonts w:ascii="仿宋_GB2312" w:hAnsi="华文仿宋" w:eastAsia="仿宋_GB2312" w:cs="Times New Roman"/>
          <w:spacing w:val="-6"/>
          <w:sz w:val="28"/>
          <w:szCs w:val="28"/>
        </w:rPr>
      </w:pPr>
      <w:r>
        <w:rPr>
          <w:rFonts w:hint="eastAsia" w:ascii="楷体_GB2312" w:hAnsi="楷体_GB2312" w:eastAsia="楷体_GB2312" w:cs="楷体_GB2312"/>
          <w:spacing w:val="-6"/>
          <w:sz w:val="28"/>
          <w:szCs w:val="28"/>
        </w:rPr>
        <w:t>1.广泛动员，精心组织。</w:t>
      </w:r>
      <w:r>
        <w:rPr>
          <w:rFonts w:hint="eastAsia" w:ascii="仿宋_GB2312" w:hAnsi="华文仿宋" w:eastAsia="仿宋_GB2312" w:cs="Times New Roman"/>
          <w:spacing w:val="-6"/>
          <w:sz w:val="28"/>
          <w:szCs w:val="28"/>
        </w:rPr>
        <w:t>各二级学院要全面动员、广泛宣传，充分整合各种社会资源，对本学院暑期社会实践服务的地区、内容、方式等进行充分调研，精心设计活动方案。通过集中组队、分散回乡等多种方式充分调动学生参加暑期社会实践的积极性，广泛动员学生投入到社会实践活动中。</w:t>
      </w:r>
    </w:p>
    <w:p>
      <w:pPr>
        <w:spacing w:line="360" w:lineRule="auto"/>
        <w:ind w:firstLine="580" w:firstLineChars="197"/>
        <w:rPr>
          <w:rFonts w:hint="eastAsia" w:ascii="仿宋_GB2312" w:hAnsi="华文仿宋" w:eastAsia="仿宋_GB2312" w:cs="Times New Roman"/>
          <w:spacing w:val="-6"/>
          <w:sz w:val="28"/>
          <w:szCs w:val="28"/>
          <w:lang w:eastAsia="zh-CN"/>
        </w:rPr>
      </w:pPr>
      <w:r>
        <w:rPr>
          <w:rFonts w:hint="eastAsia" w:ascii="仿宋_GB2312" w:hAnsi="华文仿宋" w:eastAsia="仿宋_GB2312" w:cs="Times New Roman"/>
          <w:spacing w:val="-6"/>
          <w:sz w:val="28"/>
          <w:szCs w:val="28"/>
        </w:rPr>
        <w:t>2.严守防疫要求，</w:t>
      </w:r>
      <w:r>
        <w:rPr>
          <w:rFonts w:ascii="仿宋_GB2312" w:hAnsi="华文仿宋" w:eastAsia="仿宋_GB2312" w:cs="Times New Roman"/>
          <w:spacing w:val="-6"/>
          <w:sz w:val="28"/>
          <w:szCs w:val="28"/>
        </w:rPr>
        <w:t>确保</w:t>
      </w:r>
      <w:r>
        <w:rPr>
          <w:rFonts w:hint="eastAsia" w:ascii="仿宋_GB2312" w:hAnsi="华文仿宋" w:eastAsia="仿宋_GB2312" w:cs="Times New Roman"/>
          <w:spacing w:val="-6"/>
          <w:sz w:val="28"/>
          <w:szCs w:val="28"/>
        </w:rPr>
        <w:t>实践</w:t>
      </w:r>
      <w:r>
        <w:rPr>
          <w:rFonts w:ascii="仿宋_GB2312" w:hAnsi="华文仿宋" w:eastAsia="仿宋_GB2312" w:cs="Times New Roman"/>
          <w:spacing w:val="-6"/>
          <w:sz w:val="28"/>
          <w:szCs w:val="28"/>
        </w:rPr>
        <w:t>安全。组织暑期社会实践活动，要重点以保证学生健康安全为首要前提，出征前统一购买相应人身安全保险，配备团队指导老师，并充分研究实践地点形势制定安全预案。当前疫情防控形势依然严峻中高风险地区不得组织开展社会实践活动，如遇突发情况，应立即暂停相关地区活动，妥善做好有关安排</w:t>
      </w:r>
      <w:r>
        <w:rPr>
          <w:rFonts w:hint="eastAsia" w:ascii="仿宋_GB2312" w:hAnsi="华文仿宋" w:eastAsia="仿宋_GB2312" w:cs="Times New Roman"/>
          <w:spacing w:val="-6"/>
          <w:sz w:val="28"/>
          <w:szCs w:val="28"/>
          <w:lang w:eastAsia="zh-CN"/>
        </w:rPr>
        <w:t>。</w:t>
      </w:r>
    </w:p>
    <w:p>
      <w:pPr>
        <w:spacing w:line="360" w:lineRule="auto"/>
        <w:ind w:firstLine="580" w:firstLineChars="197"/>
        <w:rPr>
          <w:rFonts w:ascii="仿宋_GB2312" w:hAnsi="华文仿宋" w:eastAsia="仿宋_GB2312" w:cs="Times New Roman"/>
          <w:spacing w:val="-6"/>
          <w:sz w:val="28"/>
          <w:szCs w:val="28"/>
        </w:rPr>
      </w:pPr>
      <w:r>
        <w:rPr>
          <w:rFonts w:hint="eastAsia" w:ascii="楷体_GB2312" w:hAnsi="楷体_GB2312" w:eastAsia="楷体_GB2312" w:cs="楷体_GB2312"/>
          <w:spacing w:val="-6"/>
          <w:sz w:val="28"/>
          <w:szCs w:val="28"/>
          <w:lang w:val="en-US" w:eastAsia="zh-CN"/>
        </w:rPr>
        <w:t>3</w:t>
      </w:r>
      <w:r>
        <w:rPr>
          <w:rFonts w:hint="eastAsia" w:ascii="楷体_GB2312" w:hAnsi="楷体_GB2312" w:eastAsia="楷体_GB2312" w:cs="楷体_GB2312"/>
          <w:spacing w:val="-6"/>
          <w:sz w:val="28"/>
          <w:szCs w:val="28"/>
        </w:rPr>
        <w:t>.及时宣传，新媒体互动。</w:t>
      </w:r>
      <w:r>
        <w:rPr>
          <w:rFonts w:hint="eastAsia" w:ascii="仿宋_GB2312" w:hAnsi="华文仿宋" w:eastAsia="仿宋_GB2312" w:cs="Times New Roman"/>
          <w:spacing w:val="-6"/>
          <w:sz w:val="28"/>
          <w:szCs w:val="28"/>
        </w:rPr>
        <w:t>实践团队要及时做好社会实践活动的宣传报道，争取向媒体进行投稿，积极扩大实践活动影响。在开展社会实践的过程中，要坚持整理与实践内容有关的图文材料，各团队确定1-2名通讯员及时上报实践情况，并向校团委融媒体中心进行投稿，校团委将选择优秀的报道、总结、体会等材料，汇集成册，提升成效。</w:t>
      </w:r>
    </w:p>
    <w:p>
      <w:pPr>
        <w:spacing w:line="360" w:lineRule="auto"/>
        <w:ind w:firstLine="580" w:firstLineChars="197"/>
        <w:rPr>
          <w:rFonts w:ascii="仿宋_GB2312" w:hAnsi="华文仿宋" w:eastAsia="仿宋_GB2312" w:cs="Times New Roman"/>
          <w:spacing w:val="-6"/>
          <w:sz w:val="28"/>
          <w:szCs w:val="28"/>
        </w:rPr>
      </w:pPr>
      <w:r>
        <w:rPr>
          <w:rFonts w:hint="eastAsia" w:ascii="楷体_GB2312" w:hAnsi="楷体_GB2312" w:eastAsia="楷体_GB2312" w:cs="楷体_GB2312"/>
          <w:spacing w:val="-6"/>
          <w:sz w:val="28"/>
          <w:szCs w:val="28"/>
          <w:lang w:val="en-US" w:eastAsia="zh-CN"/>
        </w:rPr>
        <w:t>4</w:t>
      </w:r>
      <w:r>
        <w:rPr>
          <w:rFonts w:hint="eastAsia" w:ascii="楷体_GB2312" w:hAnsi="楷体_GB2312" w:eastAsia="楷体_GB2312" w:cs="楷体_GB2312"/>
          <w:spacing w:val="-6"/>
          <w:sz w:val="28"/>
          <w:szCs w:val="28"/>
        </w:rPr>
        <w:t>.强化教育，注重诚信。</w:t>
      </w:r>
      <w:r>
        <w:rPr>
          <w:rFonts w:hint="eastAsia" w:ascii="仿宋_GB2312" w:hAnsi="华文仿宋" w:eastAsia="仿宋_GB2312" w:cs="Times New Roman"/>
          <w:spacing w:val="-6"/>
          <w:sz w:val="28"/>
          <w:szCs w:val="28"/>
        </w:rPr>
        <w:t>要高度重视暑期社会实践活动的安全保障工作，加强对学生的安全意识教育，确保活动的安全开展。要加强学术道德教育，讲求诚信文风，严禁杜撰欺骗行为；社会实践项目获得学校资助后，如在项目实施过程中存在杜撰成果、欺骗等行为，将根据有关校纪校规对有关责任人相应惩处。</w:t>
      </w:r>
    </w:p>
    <w:p>
      <w:pPr>
        <w:spacing w:line="360" w:lineRule="auto"/>
        <w:ind w:firstLine="580" w:firstLineChars="197"/>
        <w:rPr>
          <w:rFonts w:ascii="仿宋_GB2312" w:hAnsi="华文仿宋" w:eastAsia="仿宋_GB2312" w:cs="Times New Roman"/>
          <w:b/>
          <w:spacing w:val="-6"/>
          <w:sz w:val="28"/>
          <w:szCs w:val="28"/>
        </w:rPr>
      </w:pPr>
      <w:r>
        <w:rPr>
          <w:rFonts w:hint="eastAsia" w:ascii="仿宋_GB2312" w:hAnsi="华文仿宋" w:eastAsia="仿宋_GB2312" w:cs="Times New Roman"/>
          <w:b/>
          <w:spacing w:val="-6"/>
          <w:sz w:val="28"/>
          <w:szCs w:val="28"/>
          <w:lang w:val="en-US" w:eastAsia="zh-CN"/>
        </w:rPr>
        <w:t>六</w:t>
      </w:r>
      <w:r>
        <w:rPr>
          <w:rFonts w:hint="eastAsia" w:ascii="仿宋_GB2312" w:hAnsi="华文仿宋" w:eastAsia="仿宋_GB2312" w:cs="Times New Roman"/>
          <w:b/>
          <w:spacing w:val="-6"/>
          <w:sz w:val="28"/>
          <w:szCs w:val="28"/>
        </w:rPr>
        <w:t>、总结表彰</w:t>
      </w:r>
    </w:p>
    <w:p>
      <w:pPr>
        <w:spacing w:line="360" w:lineRule="auto"/>
        <w:ind w:firstLine="580" w:firstLineChars="197"/>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1.活动结束后，项目责任人及时总结和整理活动材料，并于实践活动结束一周内将相关材料发给校团委；新学期开学一周内将总结报告及相关材料上交给各二级学院团总支，团总支应在开学两周内完成初审并将资料汇总上交校团委。</w:t>
      </w:r>
    </w:p>
    <w:p>
      <w:pPr>
        <w:spacing w:line="360" w:lineRule="auto"/>
        <w:ind w:firstLine="580" w:firstLineChars="197"/>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2.新学期第三周开始，校团委将组织对申请参加评优答辩的项目组进行终审答辩。</w:t>
      </w:r>
    </w:p>
    <w:p>
      <w:pPr>
        <w:spacing w:line="360" w:lineRule="auto"/>
        <w:ind w:firstLine="580" w:firstLineChars="197"/>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3.对今年的暑期社会实践，校团委将组织开展优秀组织工作奖、优秀团队、先进个人、优秀指导教师等评奖评优活动。</w:t>
      </w:r>
    </w:p>
    <w:p>
      <w:pPr>
        <w:spacing w:line="360" w:lineRule="auto"/>
        <w:ind w:firstLine="580" w:firstLineChars="197"/>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希望各二级学院充分重视社</w:t>
      </w:r>
      <w:bookmarkStart w:id="0" w:name="_GoBack"/>
      <w:bookmarkEnd w:id="0"/>
      <w:r>
        <w:rPr>
          <w:rFonts w:hint="eastAsia" w:ascii="仿宋_GB2312" w:hAnsi="华文仿宋" w:eastAsia="仿宋_GB2312" w:cs="Times New Roman"/>
          <w:spacing w:val="-6"/>
          <w:sz w:val="28"/>
          <w:szCs w:val="28"/>
        </w:rPr>
        <w:t>会实践活动，结合各院学生实际和各专业特点，积极挖掘、开拓新的活动载体、途径、方法，落实好暑期社会实践的各项工作，实现广大学生通过暑期社会实践不断提高实践动手能力和水平。</w:t>
      </w:r>
    </w:p>
    <w:p>
      <w:pPr>
        <w:spacing w:line="360" w:lineRule="auto"/>
        <w:ind w:firstLine="580" w:firstLineChars="197"/>
        <w:rPr>
          <w:rFonts w:hint="eastAsia" w:ascii="仿宋_GB2312" w:hAnsi="华文仿宋" w:eastAsia="仿宋_GB2312" w:cs="Times New Roman"/>
          <w:spacing w:val="-6"/>
          <w:sz w:val="28"/>
          <w:szCs w:val="28"/>
        </w:rPr>
      </w:pPr>
    </w:p>
    <w:p>
      <w:pPr>
        <w:spacing w:line="360" w:lineRule="auto"/>
        <w:rPr>
          <w:rFonts w:hint="eastAsia" w:ascii="仿宋_GB2312" w:hAnsi="华文仿宋" w:eastAsia="仿宋_GB2312" w:cs="Times New Roman"/>
          <w:spacing w:val="-6"/>
          <w:sz w:val="28"/>
          <w:szCs w:val="28"/>
        </w:rPr>
      </w:pPr>
    </w:p>
    <w:p>
      <w:pPr>
        <w:spacing w:line="360" w:lineRule="auto"/>
        <w:ind w:firstLine="580" w:firstLineChars="197"/>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联系人：校团委 谢瑞琦（86739013）</w:t>
      </w:r>
    </w:p>
    <w:p>
      <w:pPr>
        <w:spacing w:line="360" w:lineRule="auto"/>
        <w:ind w:firstLine="580" w:firstLineChars="197"/>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 xml:space="preserve">        校团委志愿实践中心（</w:t>
      </w:r>
      <w:r>
        <w:rPr>
          <w:rFonts w:hint="eastAsia" w:ascii="仿宋_GB2312" w:hAnsi="华文仿宋" w:eastAsia="仿宋_GB2312" w:cs="Times New Roman"/>
          <w:spacing w:val="-6"/>
          <w:sz w:val="28"/>
          <w:szCs w:val="28"/>
          <w:lang w:val="en-US" w:eastAsia="zh-CN"/>
        </w:rPr>
        <w:t xml:space="preserve"> 13588209149 </w:t>
      </w:r>
      <w:r>
        <w:rPr>
          <w:rFonts w:hint="eastAsia" w:ascii="仿宋_GB2312" w:hAnsi="华文仿宋" w:eastAsia="仿宋_GB2312" w:cs="Times New Roman"/>
          <w:spacing w:val="-6"/>
          <w:sz w:val="28"/>
          <w:szCs w:val="28"/>
        </w:rPr>
        <w:t>）</w:t>
      </w:r>
    </w:p>
    <w:p>
      <w:pPr>
        <w:spacing w:line="360" w:lineRule="auto"/>
        <w:ind w:firstLine="580" w:firstLineChars="197"/>
        <w:rPr>
          <w:rFonts w:hint="eastAsia" w:ascii="仿宋_GB2312" w:hAnsi="华文仿宋" w:eastAsia="仿宋_GB2312" w:cs="Times New Roman"/>
          <w:spacing w:val="-6"/>
          <w:sz w:val="28"/>
          <w:szCs w:val="28"/>
        </w:rPr>
      </w:pPr>
    </w:p>
    <w:p>
      <w:pPr>
        <w:spacing w:line="360" w:lineRule="auto"/>
        <w:ind w:left="1810" w:leftChars="266" w:hanging="1180" w:hangingChars="400"/>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附件：1.2022 年浙江省大中学生“双百双进” 暑期社会实践活动重点方向指引</w:t>
      </w:r>
    </w:p>
    <w:p>
      <w:pPr>
        <w:spacing w:line="360" w:lineRule="auto"/>
        <w:ind w:left="1576" w:leftChars="665" w:firstLine="0" w:firstLineChars="0"/>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浙江金融职业学院202</w:t>
      </w: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年</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lang w:val="en-US" w:eastAsia="zh-CN"/>
        </w:rPr>
        <w:t>返家乡</w:t>
      </w:r>
      <w:r>
        <w:rPr>
          <w:rFonts w:hint="eastAsia" w:ascii="仿宋_GB2312" w:hAnsi="华文仿宋" w:eastAsia="仿宋_GB2312" w:cs="Times New Roman"/>
          <w:spacing w:val="-6"/>
          <w:sz w:val="28"/>
          <w:szCs w:val="28"/>
          <w:lang w:eastAsia="zh-CN"/>
        </w:rPr>
        <w:t>”</w:t>
      </w:r>
      <w:r>
        <w:rPr>
          <w:rFonts w:hint="eastAsia" w:ascii="仿宋_GB2312" w:hAnsi="华文仿宋" w:eastAsia="仿宋_GB2312" w:cs="Times New Roman"/>
          <w:spacing w:val="-6"/>
          <w:sz w:val="28"/>
          <w:szCs w:val="28"/>
        </w:rPr>
        <w:t>暑期社会实践分散实践任务一览表</w:t>
      </w:r>
    </w:p>
    <w:p>
      <w:pPr>
        <w:spacing w:line="360" w:lineRule="auto"/>
        <w:ind w:firstLine="1465" w:firstLineChars="497"/>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3.</w:t>
      </w:r>
      <w:r>
        <w:rPr>
          <w:rFonts w:hint="eastAsia" w:ascii="仿宋_GB2312" w:hAnsi="华文仿宋" w:eastAsia="仿宋_GB2312" w:cs="Times New Roman"/>
          <w:spacing w:val="-6"/>
          <w:sz w:val="28"/>
          <w:szCs w:val="28"/>
        </w:rPr>
        <w:t>浙江金融职业学院202</w:t>
      </w: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年大学生暑期社会实践</w:t>
      </w:r>
    </w:p>
    <w:p>
      <w:pPr>
        <w:spacing w:line="360" w:lineRule="auto"/>
        <w:ind w:firstLine="1757" w:firstLineChars="596"/>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活动项目申报书</w:t>
      </w:r>
    </w:p>
    <w:p>
      <w:pPr>
        <w:spacing w:line="360" w:lineRule="auto"/>
        <w:ind w:firstLine="1465" w:firstLineChars="497"/>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4</w:t>
      </w:r>
      <w:r>
        <w:rPr>
          <w:rFonts w:hint="eastAsia" w:ascii="仿宋_GB2312" w:hAnsi="华文仿宋" w:eastAsia="仿宋_GB2312" w:cs="Times New Roman"/>
          <w:spacing w:val="-6"/>
          <w:sz w:val="28"/>
          <w:szCs w:val="28"/>
        </w:rPr>
        <w:t>.浙江金融职业学院202</w:t>
      </w: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年“千名学生访校友”</w:t>
      </w:r>
    </w:p>
    <w:p>
      <w:pPr>
        <w:spacing w:line="360" w:lineRule="auto"/>
        <w:ind w:firstLine="1757" w:firstLineChars="596"/>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情况登记表</w:t>
      </w:r>
    </w:p>
    <w:p>
      <w:pPr>
        <w:tabs>
          <w:tab w:val="left" w:pos="7584"/>
          <w:tab w:val="left" w:pos="7821"/>
          <w:tab w:val="left" w:pos="8058"/>
          <w:tab w:val="left" w:pos="8295"/>
          <w:tab w:val="left" w:pos="8532"/>
        </w:tabs>
        <w:spacing w:line="360" w:lineRule="auto"/>
        <w:ind w:firstLine="1612" w:firstLineChars="547"/>
        <w:rPr>
          <w:rFonts w:ascii="仿宋_GB2312" w:hAnsi="华文仿宋" w:eastAsia="仿宋_GB2312" w:cs="Times New Roman"/>
          <w:spacing w:val="-6"/>
          <w:sz w:val="28"/>
          <w:szCs w:val="28"/>
        </w:rPr>
      </w:pPr>
    </w:p>
    <w:p>
      <w:pPr>
        <w:tabs>
          <w:tab w:val="left" w:pos="7584"/>
          <w:tab w:val="left" w:pos="7821"/>
          <w:tab w:val="left" w:pos="8058"/>
          <w:tab w:val="left" w:pos="8295"/>
          <w:tab w:val="left" w:pos="8532"/>
        </w:tabs>
        <w:spacing w:line="360" w:lineRule="auto"/>
        <w:rPr>
          <w:rFonts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rPr>
        <w:t xml:space="preserve">                                </w:t>
      </w:r>
      <w:r>
        <w:rPr>
          <w:rFonts w:hint="eastAsia" w:ascii="仿宋_GB2312" w:hAnsi="华文仿宋" w:eastAsia="仿宋_GB2312" w:cs="Times New Roman"/>
          <w:spacing w:val="-6"/>
          <w:sz w:val="28"/>
          <w:szCs w:val="28"/>
          <w:lang w:val="en-US" w:eastAsia="zh-CN"/>
        </w:rPr>
        <w:t xml:space="preserve">       </w:t>
      </w:r>
      <w:r>
        <w:rPr>
          <w:rFonts w:hint="eastAsia" w:ascii="仿宋_GB2312" w:hAnsi="华文仿宋" w:eastAsia="仿宋_GB2312" w:cs="Times New Roman"/>
          <w:spacing w:val="-6"/>
          <w:sz w:val="28"/>
          <w:szCs w:val="28"/>
        </w:rPr>
        <w:t xml:space="preserve"> 浙江金融职业学院</w:t>
      </w:r>
    </w:p>
    <w:p>
      <w:pPr>
        <w:tabs>
          <w:tab w:val="left" w:pos="7584"/>
          <w:tab w:val="left" w:pos="7821"/>
          <w:tab w:val="left" w:pos="8058"/>
          <w:tab w:val="left" w:pos="8295"/>
          <w:tab w:val="left" w:pos="8532"/>
        </w:tabs>
        <w:spacing w:line="360" w:lineRule="auto"/>
        <w:ind w:right="1005"/>
        <w:jc w:val="right"/>
        <w:rPr>
          <w:rFonts w:ascii="仿宋_GB2312" w:hAnsi="宋体" w:eastAsia="仿宋_GB2312" w:cs="Times New Roman"/>
          <w:spacing w:val="-6"/>
          <w:sz w:val="28"/>
          <w:szCs w:val="28"/>
        </w:rPr>
      </w:pPr>
      <w:r>
        <w:rPr>
          <w:rFonts w:hint="eastAsia" w:ascii="仿宋_GB2312" w:hAnsi="宋体" w:eastAsia="仿宋_GB2312" w:cs="Times New Roman"/>
          <w:spacing w:val="-6"/>
          <w:sz w:val="28"/>
          <w:szCs w:val="28"/>
        </w:rPr>
        <w:t>20</w:t>
      </w:r>
      <w:r>
        <w:rPr>
          <w:rFonts w:ascii="仿宋_GB2312" w:hAnsi="宋体" w:eastAsia="仿宋_GB2312" w:cs="Times New Roman"/>
          <w:spacing w:val="-6"/>
          <w:sz w:val="28"/>
          <w:szCs w:val="28"/>
        </w:rPr>
        <w:t>2</w:t>
      </w:r>
      <w:r>
        <w:rPr>
          <w:rFonts w:hint="eastAsia" w:ascii="仿宋_GB2312" w:hAnsi="宋体" w:eastAsia="仿宋_GB2312" w:cs="Times New Roman"/>
          <w:spacing w:val="-6"/>
          <w:sz w:val="28"/>
          <w:szCs w:val="28"/>
          <w:lang w:val="en-US" w:eastAsia="zh-CN"/>
        </w:rPr>
        <w:t>2</w:t>
      </w:r>
      <w:r>
        <w:rPr>
          <w:rFonts w:hint="eastAsia" w:ascii="仿宋_GB2312" w:hAnsi="宋体" w:eastAsia="仿宋_GB2312" w:cs="Times New Roman"/>
          <w:spacing w:val="-6"/>
          <w:sz w:val="28"/>
          <w:szCs w:val="28"/>
        </w:rPr>
        <w:t>年</w:t>
      </w:r>
      <w:r>
        <w:rPr>
          <w:rFonts w:ascii="仿宋_GB2312" w:hAnsi="宋体" w:eastAsia="仿宋_GB2312" w:cs="Times New Roman"/>
          <w:spacing w:val="-6"/>
          <w:sz w:val="28"/>
          <w:szCs w:val="28"/>
        </w:rPr>
        <w:t>6</w:t>
      </w:r>
      <w:r>
        <w:rPr>
          <w:rFonts w:hint="eastAsia" w:ascii="仿宋_GB2312" w:hAnsi="宋体" w:eastAsia="仿宋_GB2312" w:cs="Times New Roman"/>
          <w:spacing w:val="-6"/>
          <w:sz w:val="28"/>
          <w:szCs w:val="28"/>
        </w:rPr>
        <w:t>月</w:t>
      </w:r>
      <w:r>
        <w:rPr>
          <w:rFonts w:ascii="仿宋_GB2312" w:hAnsi="宋体" w:eastAsia="仿宋_GB2312" w:cs="Times New Roman"/>
          <w:spacing w:val="-6"/>
          <w:sz w:val="28"/>
          <w:szCs w:val="28"/>
        </w:rPr>
        <w:t>1</w:t>
      </w:r>
      <w:r>
        <w:rPr>
          <w:rFonts w:hint="eastAsia" w:ascii="仿宋_GB2312" w:hAnsi="宋体" w:eastAsia="仿宋_GB2312" w:cs="Times New Roman"/>
          <w:spacing w:val="-6"/>
          <w:sz w:val="28"/>
          <w:szCs w:val="28"/>
          <w:lang w:val="en-US" w:eastAsia="zh-CN"/>
        </w:rPr>
        <w:t>4</w:t>
      </w:r>
      <w:r>
        <w:rPr>
          <w:rFonts w:hint="eastAsia" w:ascii="仿宋_GB2312" w:hAnsi="宋体" w:eastAsia="仿宋_GB2312" w:cs="Times New Roman"/>
          <w:spacing w:val="-6"/>
          <w:sz w:val="28"/>
          <w:szCs w:val="28"/>
        </w:rPr>
        <w:t>日</w:t>
      </w:r>
    </w:p>
    <w:p>
      <w:pPr>
        <w:spacing w:line="360" w:lineRule="auto"/>
        <w:rPr>
          <w:rFonts w:ascii="仿宋_GB2312" w:hAnsi="宋体" w:eastAsia="仿宋_GB2312" w:cs="Times New Roman"/>
          <w:b/>
          <w:sz w:val="28"/>
          <w:szCs w:val="28"/>
        </w:rPr>
      </w:pPr>
    </w:p>
    <w:p>
      <w:pPr>
        <w:spacing w:line="360" w:lineRule="auto"/>
        <w:rPr>
          <w:rFonts w:ascii="仿宋_GB2312" w:hAnsi="宋体" w:eastAsia="仿宋_GB2312" w:cs="Times New Roman"/>
          <w:b/>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rFonts w:hint="default" w:ascii="仿宋_GB2312" w:hAnsi="宋体" w:eastAsia="仿宋_GB2312" w:cs="Times New Roman"/>
          <w:b/>
          <w:sz w:val="34"/>
          <w:szCs w:val="21"/>
          <w:lang w:val="en-US" w:eastAsia="zh-CN"/>
        </w:rPr>
      </w:pPr>
      <w:r>
        <w:rPr>
          <w:rFonts w:hint="eastAsia" w:ascii="仿宋_GB2312" w:hAnsi="宋体" w:eastAsia="仿宋_GB2312" w:cs="Times New Roman"/>
          <w:b/>
          <w:sz w:val="34"/>
          <w:szCs w:val="21"/>
          <w:lang w:val="en-US" w:eastAsia="zh-CN"/>
        </w:rPr>
        <w:t>附件1：</w:t>
      </w:r>
    </w:p>
    <w:p>
      <w:pPr>
        <w:spacing w:line="360" w:lineRule="auto"/>
        <w:jc w:val="center"/>
        <w:rPr>
          <w:rFonts w:hint="eastAsia" w:ascii="华文中宋" w:hAnsi="华文中宋" w:eastAsia="华文中宋" w:cs="Times New Roman"/>
          <w:b/>
          <w:bCs/>
          <w:sz w:val="40"/>
          <w:szCs w:val="36"/>
          <w:lang w:val="en-US" w:eastAsia="zh-CN"/>
        </w:rPr>
      </w:pPr>
      <w:r>
        <w:rPr>
          <w:rFonts w:hint="eastAsia" w:ascii="华文中宋" w:hAnsi="华文中宋" w:eastAsia="华文中宋" w:cs="Times New Roman"/>
          <w:b/>
          <w:bCs/>
          <w:sz w:val="40"/>
          <w:szCs w:val="36"/>
          <w:lang w:val="en-US" w:eastAsia="zh-CN"/>
        </w:rPr>
        <w:t>浙江金融职业学院2022 年暑期社会实践</w:t>
      </w:r>
    </w:p>
    <w:p>
      <w:pPr>
        <w:spacing w:line="360" w:lineRule="auto"/>
        <w:jc w:val="center"/>
        <w:rPr>
          <w:rFonts w:hint="eastAsia" w:ascii="华文中宋" w:hAnsi="华文中宋" w:eastAsia="华文中宋" w:cs="Times New Roman"/>
          <w:b/>
          <w:bCs/>
          <w:sz w:val="40"/>
          <w:szCs w:val="36"/>
          <w:lang w:val="en-US" w:eastAsia="zh-CN"/>
        </w:rPr>
      </w:pPr>
      <w:r>
        <w:rPr>
          <w:rFonts w:hint="eastAsia" w:ascii="华文中宋" w:hAnsi="华文中宋" w:eastAsia="华文中宋" w:cs="Times New Roman"/>
          <w:b/>
          <w:bCs/>
          <w:sz w:val="40"/>
          <w:szCs w:val="36"/>
          <w:lang w:val="en-US" w:eastAsia="zh-CN"/>
        </w:rPr>
        <w:t>活动重点方向指引</w:t>
      </w:r>
    </w:p>
    <w:p>
      <w:pPr>
        <w:spacing w:line="360" w:lineRule="auto"/>
        <w:jc w:val="center"/>
        <w:rPr>
          <w:rFonts w:hint="eastAsia" w:ascii="华文中宋" w:hAnsi="华文中宋" w:eastAsia="华文中宋" w:cs="Times New Roman"/>
          <w:b/>
          <w:bCs/>
          <w:sz w:val="40"/>
          <w:szCs w:val="36"/>
          <w:lang w:val="en-US" w:eastAsia="zh-CN"/>
        </w:rPr>
      </w:pPr>
    </w:p>
    <w:p>
      <w:pPr>
        <w:numPr>
          <w:ilvl w:val="0"/>
          <w:numId w:val="0"/>
        </w:numPr>
        <w:spacing w:line="360" w:lineRule="auto"/>
        <w:ind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1.</w:t>
      </w:r>
      <w:r>
        <w:rPr>
          <w:rFonts w:hint="eastAsia" w:ascii="仿宋_GB2312" w:hAnsi="华文仿宋" w:eastAsia="仿宋_GB2312" w:cs="Times New Roman"/>
          <w:spacing w:val="-6"/>
          <w:sz w:val="28"/>
          <w:szCs w:val="28"/>
        </w:rPr>
        <w:t xml:space="preserve">理论普及宣讲团。紧紧围绕迎接党的二十大胜利召开，精心设计开展有内涵、有人气的宣传教育活动。深入开展学习宣传贯彻习近平新时代中国特色社会主义思想活动，组织引导青年学生深入基层一线，以习近平总书记对青年学生寄语、给青年学生回信精神、《习近平与大学生朋友们》等为主要内容，将理论学习与社会实践贯通起来， 将深刻性和生动性统一起来，通过面对面、小范围、互动式宣讲，讲透创新理论、讲好发展成就、讲清形势任务、 讲明发展前景。 </w:t>
      </w:r>
    </w:p>
    <w:p>
      <w:pPr>
        <w:numPr>
          <w:ilvl w:val="0"/>
          <w:numId w:val="0"/>
        </w:numPr>
        <w:spacing w:line="360" w:lineRule="auto"/>
        <w:ind w:firstLine="590" w:firstLineChars="200"/>
        <w:jc w:val="both"/>
        <w:rPr>
          <w:rFonts w:hint="eastAsia" w:ascii="仿宋_GB2312" w:hAnsi="华文仿宋" w:eastAsia="仿宋_GB2312" w:cs="Times New Roman"/>
          <w:spacing w:val="-6"/>
          <w:sz w:val="28"/>
          <w:szCs w:val="28"/>
          <w:lang w:eastAsia="zh-CN"/>
        </w:rPr>
      </w:pPr>
      <w:r>
        <w:rPr>
          <w:rFonts w:hint="eastAsia" w:ascii="仿宋_GB2312" w:hAnsi="华文仿宋" w:eastAsia="仿宋_GB2312" w:cs="Times New Roman"/>
          <w:spacing w:val="-6"/>
          <w:sz w:val="28"/>
          <w:szCs w:val="28"/>
          <w:lang w:val="en-US" w:eastAsia="zh-CN"/>
        </w:rPr>
        <w:t>2.</w:t>
      </w:r>
      <w:r>
        <w:rPr>
          <w:rFonts w:hint="eastAsia" w:ascii="仿宋_GB2312" w:hAnsi="华文仿宋" w:eastAsia="仿宋_GB2312" w:cs="Times New Roman"/>
          <w:spacing w:val="-6"/>
          <w:sz w:val="28"/>
          <w:szCs w:val="28"/>
        </w:rPr>
        <w:t xml:space="preserve">党史学习教育团。深化学习宣传贯彻党的十九届六中全会精神，把庆祝建党百年激发的爱党爱国爱社会主义热情传递下去，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3.</w:t>
      </w:r>
      <w:r>
        <w:rPr>
          <w:rFonts w:hint="eastAsia" w:ascii="仿宋_GB2312" w:hAnsi="华文仿宋" w:eastAsia="仿宋_GB2312" w:cs="Times New Roman"/>
          <w:spacing w:val="-6"/>
          <w:sz w:val="28"/>
          <w:szCs w:val="28"/>
        </w:rPr>
        <w:t>乡村振兴促进团。深入贯彻落实习近平总书记关于 “三农”工作的重要论述，帮助和引导青年学生紧紧围绕“国 之大者”深刻领会感悟为什么要推进乡村振兴、如何推进乡村振兴等系列重大理论和实践问题。发动青年学生了解认知乡村，特别是省内山区 26 县的乡村发展状况，积极助力巩固拓展脱贫攻坚成果同乡村振兴有效衔接，广泛实施教育关爱、爱心医疗、科技支农、基层社会治理、生态文明 建设等领域的重点项目，帮助发展乡村产业，改善基础设施，美化乡村环境，提升乡风文明，促进乡村公共服务， 讲好乡村振兴故事。</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lang w:eastAsia="zh-CN"/>
        </w:rPr>
      </w:pPr>
      <w:r>
        <w:rPr>
          <w:rFonts w:hint="eastAsia" w:ascii="仿宋_GB2312" w:hAnsi="华文仿宋" w:eastAsia="仿宋_GB2312" w:cs="Times New Roman"/>
          <w:spacing w:val="-6"/>
          <w:sz w:val="28"/>
          <w:szCs w:val="28"/>
          <w:lang w:val="en-US" w:eastAsia="zh-CN"/>
        </w:rPr>
        <w:t>4.</w:t>
      </w:r>
      <w:r>
        <w:rPr>
          <w:rFonts w:hint="eastAsia" w:ascii="仿宋_GB2312" w:hAnsi="华文仿宋" w:eastAsia="仿宋_GB2312" w:cs="Times New Roman"/>
          <w:spacing w:val="-6"/>
          <w:sz w:val="28"/>
          <w:szCs w:val="28"/>
        </w:rPr>
        <w:t xml:space="preserve"> 发展成就观察团。聚焦党的十八大以来党和国家取得的历史性成就、发生的历史性变革，以中国大地为课堂，以疫情防控重大战略成果、脱贫攻坚历史性成就、全面建 成小康社会决定性成就等为现实教材，组织青年学生在社会观察、国情考察、基层治理参与、特色产业调研、学习体验中了解国情社情民情，感受祖国发展变化，感受全过程人民民主的生动实践，引导青年学生深刻领悟党的领导、领袖领航、制度优势、人民力量的关键作用，形成正确认识，坚定理想信念，站稳人民立场，投身强国伟业。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5.</w:t>
      </w:r>
      <w:r>
        <w:rPr>
          <w:rFonts w:hint="eastAsia" w:ascii="仿宋_GB2312" w:hAnsi="华文仿宋" w:eastAsia="仿宋_GB2312" w:cs="Times New Roman"/>
          <w:spacing w:val="-6"/>
          <w:sz w:val="28"/>
          <w:szCs w:val="28"/>
        </w:rPr>
        <w:t xml:space="preserve">民族团结实践团。贯彻落实中央民族工作会议、中央第七次西藏工作座谈会和第三次中央新疆工作座谈会精 神，组织内地新疆籍、西藏籍大学生开展“民族团结我践行” 社会实践活动，组织内地大学生到新疆、西藏等地以及省 内少数民族县镇、集中居住地等开展国情考察、地球第三 极保护行动等社会实践活动，帮助和引导青年学生通过实 地调研和观察，深入了解民族团结现状，充分感知民族地区发生的翻天覆地的变化，当好民族团结的宣传者、示范者和践行者，不断铸牢中华民族共同体意识。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6.</w:t>
      </w:r>
      <w:r>
        <w:rPr>
          <w:rFonts w:hint="eastAsia" w:ascii="仿宋_GB2312" w:hAnsi="华文仿宋" w:eastAsia="仿宋_GB2312" w:cs="Times New Roman"/>
          <w:spacing w:val="-6"/>
          <w:sz w:val="28"/>
          <w:szCs w:val="28"/>
        </w:rPr>
        <w:t xml:space="preserve">共同富裕实践团。对标党中央、国务院支持浙江高质量发展建设共同富裕示范区的具体要求，组织大学生发挥专业学科教育优势，深入开展高质量发展高品质生活先行区、城乡区域协调发展引领区、收入分配制度改革试验区、文明和谐美丽家园展示区建设实践调研活动。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7.</w:t>
      </w:r>
      <w:r>
        <w:rPr>
          <w:rFonts w:hint="eastAsia" w:ascii="仿宋_GB2312" w:hAnsi="华文仿宋" w:eastAsia="仿宋_GB2312" w:cs="Times New Roman"/>
          <w:spacing w:val="-6"/>
          <w:sz w:val="28"/>
          <w:szCs w:val="28"/>
        </w:rPr>
        <w:t xml:space="preserve">数字浙江实践团。围绕建设“数字浙江”的总体目标，对标全方位纵深推进数字化改革的具体要求，组织大学生深入群众、深入基层开展专项调研活动，进一步挖掘数字化改革在党建统领整体智治、数字政府、数字经济、数字社会、数字文化、数字法治六大重点领域的标志性成果，并形成相应实践调研报告。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rPr>
      </w:pPr>
      <w:r>
        <w:rPr>
          <w:rFonts w:hint="eastAsia" w:ascii="仿宋_GB2312" w:hAnsi="华文仿宋" w:eastAsia="仿宋_GB2312" w:cs="Times New Roman"/>
          <w:spacing w:val="-6"/>
          <w:sz w:val="28"/>
          <w:szCs w:val="28"/>
          <w:lang w:val="en-US" w:eastAsia="zh-CN"/>
        </w:rPr>
        <w:t>8.</w:t>
      </w:r>
      <w:r>
        <w:rPr>
          <w:rFonts w:hint="eastAsia" w:ascii="仿宋_GB2312" w:hAnsi="华文仿宋" w:eastAsia="仿宋_GB2312" w:cs="Times New Roman"/>
          <w:spacing w:val="-6"/>
          <w:sz w:val="28"/>
          <w:szCs w:val="28"/>
        </w:rPr>
        <w:t xml:space="preserve">文明新风实践团。围绕进一步加强农村基层宣传思想文化工作和精神文明建设，引导大学生走进基层、走进群众，积极投身新时代文明实践中心建设，开展课后服务、组织社会调查、开展文体活动、促进基层团建、培育践行主流价值、持续深入移风易俗等实践活动。 </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lang w:eastAsia="zh-CN"/>
        </w:rPr>
      </w:pPr>
      <w:r>
        <w:rPr>
          <w:rFonts w:hint="eastAsia" w:ascii="仿宋_GB2312" w:hAnsi="华文仿宋" w:eastAsia="仿宋_GB2312" w:cs="Times New Roman"/>
          <w:spacing w:val="-6"/>
          <w:sz w:val="28"/>
          <w:szCs w:val="28"/>
          <w:lang w:val="en-US" w:eastAsia="zh-CN"/>
        </w:rPr>
        <w:t>9.</w:t>
      </w:r>
      <w:r>
        <w:rPr>
          <w:rFonts w:hint="eastAsia" w:ascii="仿宋_GB2312" w:hAnsi="华文仿宋" w:eastAsia="仿宋_GB2312" w:cs="Times New Roman"/>
          <w:spacing w:val="-6"/>
          <w:sz w:val="28"/>
          <w:szCs w:val="28"/>
        </w:rPr>
        <w:t>美丽浙江实践团。聚焦美丽浙江建设和打好污染防治攻坚战，鼓励大学生积极参与长江经济带共抓大保护、“千万工程”等重点工作，深入乡村、社区开展环境治理、科普宣讲、社会调研、发展献策等活动，讲好美丽浙江故事。</w:t>
      </w:r>
    </w:p>
    <w:p>
      <w:pPr>
        <w:numPr>
          <w:ilvl w:val="0"/>
          <w:numId w:val="0"/>
        </w:numPr>
        <w:spacing w:line="360" w:lineRule="auto"/>
        <w:ind w:leftChars="0" w:firstLine="590" w:firstLineChars="200"/>
        <w:jc w:val="both"/>
        <w:rPr>
          <w:rFonts w:hint="eastAsia" w:ascii="仿宋_GB2312" w:hAnsi="华文仿宋" w:eastAsia="仿宋_GB2312" w:cs="Times New Roman"/>
          <w:spacing w:val="-6"/>
          <w:sz w:val="28"/>
          <w:szCs w:val="28"/>
          <w:lang w:eastAsia="zh-CN"/>
        </w:rPr>
      </w:pPr>
      <w:r>
        <w:rPr>
          <w:rFonts w:hint="eastAsia" w:ascii="仿宋_GB2312" w:hAnsi="华文仿宋" w:eastAsia="仿宋_GB2312" w:cs="Times New Roman"/>
          <w:spacing w:val="-6"/>
          <w:sz w:val="28"/>
          <w:szCs w:val="28"/>
        </w:rPr>
        <w:t xml:space="preserve"> </w:t>
      </w:r>
      <w:r>
        <w:rPr>
          <w:rFonts w:hint="eastAsia" w:ascii="仿宋_GB2312" w:hAnsi="华文仿宋" w:eastAsia="仿宋_GB2312" w:cs="Times New Roman"/>
          <w:spacing w:val="-6"/>
          <w:sz w:val="28"/>
          <w:szCs w:val="28"/>
          <w:lang w:val="en-US" w:eastAsia="zh-CN"/>
        </w:rPr>
        <w:t>10.</w:t>
      </w:r>
      <w:r>
        <w:rPr>
          <w:rFonts w:hint="eastAsia" w:ascii="仿宋_GB2312" w:hAnsi="华文仿宋" w:eastAsia="仿宋_GB2312" w:cs="Times New Roman"/>
          <w:spacing w:val="-6"/>
          <w:sz w:val="28"/>
          <w:szCs w:val="28"/>
        </w:rPr>
        <w:t>反邪教宣传实践团。结合实践地实际情况，以反邪宣讲、科普宣传、法治普及、社区服务、调查研究等形式 多样活动，向基层群众宣传党和政府关于防范和处理邪教 问题的政策法规，提高基层群众识邪、防邪、拒邪的基础素养</w:t>
      </w:r>
      <w:r>
        <w:rPr>
          <w:rFonts w:hint="eastAsia" w:ascii="仿宋_GB2312" w:hAnsi="华文仿宋" w:eastAsia="仿宋_GB2312" w:cs="Times New Roman"/>
          <w:spacing w:val="-6"/>
          <w:sz w:val="28"/>
          <w:szCs w:val="28"/>
          <w:lang w:eastAsia="zh-CN"/>
        </w:rPr>
        <w:t>。</w:t>
      </w:r>
    </w:p>
    <w:p>
      <w:pPr>
        <w:spacing w:line="360" w:lineRule="auto"/>
        <w:ind w:firstLine="1465" w:firstLineChars="497"/>
        <w:rPr>
          <w:rFonts w:hint="eastAsia" w:ascii="仿宋_GB2312" w:hAnsi="华文仿宋" w:eastAsia="仿宋_GB2312" w:cs="Times New Roman"/>
          <w:spacing w:val="-6"/>
          <w:sz w:val="28"/>
          <w:szCs w:val="28"/>
        </w:rPr>
      </w:pPr>
    </w:p>
    <w:p>
      <w:pPr>
        <w:spacing w:line="360" w:lineRule="auto"/>
        <w:ind w:firstLine="1465" w:firstLineChars="497"/>
        <w:rPr>
          <w:rFonts w:hint="eastAsia" w:ascii="仿宋_GB2312" w:hAnsi="华文仿宋" w:eastAsia="仿宋_GB2312" w:cs="Times New Roman"/>
          <w:spacing w:val="-6"/>
          <w:sz w:val="28"/>
          <w:szCs w:val="28"/>
        </w:rPr>
      </w:pPr>
    </w:p>
    <w:p>
      <w:pPr>
        <w:spacing w:line="360" w:lineRule="auto"/>
        <w:ind w:firstLine="1465" w:firstLineChars="497"/>
        <w:rPr>
          <w:rFonts w:hint="eastAsia" w:ascii="仿宋_GB2312" w:hAnsi="华文仿宋" w:eastAsia="仿宋_GB2312" w:cs="Times New Roman"/>
          <w:spacing w:val="-6"/>
          <w:sz w:val="28"/>
          <w:szCs w:val="28"/>
        </w:rPr>
      </w:pPr>
    </w:p>
    <w:p>
      <w:pPr>
        <w:spacing w:line="360" w:lineRule="auto"/>
        <w:ind w:firstLine="1465" w:firstLineChars="497"/>
        <w:rPr>
          <w:rFonts w:hint="eastAsia" w:ascii="仿宋_GB2312" w:hAnsi="华文仿宋" w:eastAsia="仿宋_GB2312" w:cs="Times New Roman"/>
          <w:spacing w:val="-6"/>
          <w:sz w:val="28"/>
          <w:szCs w:val="28"/>
        </w:rPr>
      </w:pPr>
    </w:p>
    <w:p>
      <w:pPr>
        <w:spacing w:line="360" w:lineRule="auto"/>
        <w:ind w:firstLine="1465" w:firstLineChars="497"/>
        <w:rPr>
          <w:rFonts w:hint="eastAsia" w:ascii="仿宋_GB2312" w:hAnsi="华文仿宋" w:eastAsia="仿宋_GB2312" w:cs="Times New Roman"/>
          <w:spacing w:val="-6"/>
          <w:sz w:val="28"/>
          <w:szCs w:val="28"/>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仿宋_GB2312" w:hAnsi="宋体" w:eastAsia="仿宋_GB2312" w:cs="Times New Roman"/>
          <w:b/>
          <w:sz w:val="34"/>
          <w:szCs w:val="21"/>
        </w:rPr>
      </w:pPr>
      <w:r>
        <w:rPr>
          <w:rFonts w:hint="eastAsia" w:ascii="仿宋_GB2312" w:hAnsi="宋体" w:eastAsia="仿宋_GB2312" w:cs="Times New Roman"/>
          <w:b/>
          <w:sz w:val="34"/>
          <w:szCs w:val="21"/>
        </w:rPr>
        <w:t>附件</w:t>
      </w:r>
      <w:r>
        <w:rPr>
          <w:rFonts w:hint="eastAsia" w:ascii="仿宋_GB2312" w:hAnsi="宋体" w:eastAsia="仿宋_GB2312" w:cs="Times New Roman"/>
          <w:b/>
          <w:sz w:val="34"/>
          <w:szCs w:val="21"/>
          <w:lang w:val="en-US" w:eastAsia="zh-CN"/>
        </w:rPr>
        <w:t>2</w:t>
      </w:r>
      <w:r>
        <w:rPr>
          <w:rFonts w:hint="eastAsia" w:ascii="仿宋_GB2312" w:hAnsi="宋体" w:eastAsia="仿宋_GB2312" w:cs="Times New Roman"/>
          <w:b/>
          <w:sz w:val="34"/>
          <w:szCs w:val="21"/>
        </w:rPr>
        <w:t>：</w:t>
      </w:r>
    </w:p>
    <w:p>
      <w:pPr>
        <w:spacing w:before="156" w:beforeLines="50" w:line="360" w:lineRule="auto"/>
        <w:jc w:val="center"/>
        <w:rPr>
          <w:rFonts w:hint="eastAsia" w:ascii="华文中宋" w:hAnsi="华文中宋" w:eastAsia="华文中宋" w:cs="Times New Roman"/>
          <w:b/>
          <w:bCs/>
          <w:sz w:val="40"/>
          <w:szCs w:val="36"/>
        </w:rPr>
      </w:pPr>
      <w:r>
        <w:rPr>
          <w:rFonts w:hint="eastAsia" w:ascii="华文中宋" w:hAnsi="华文中宋" w:eastAsia="华文中宋" w:cs="Times New Roman"/>
          <w:b/>
          <w:bCs/>
          <w:sz w:val="40"/>
          <w:szCs w:val="36"/>
        </w:rPr>
        <w:t>浙江金融职业学院20</w:t>
      </w:r>
      <w:r>
        <w:rPr>
          <w:rFonts w:ascii="华文中宋" w:hAnsi="华文中宋" w:eastAsia="华文中宋" w:cs="Times New Roman"/>
          <w:b/>
          <w:bCs/>
          <w:sz w:val="40"/>
          <w:szCs w:val="36"/>
        </w:rPr>
        <w:t>2</w:t>
      </w:r>
      <w:r>
        <w:rPr>
          <w:rFonts w:hint="eastAsia" w:ascii="华文中宋" w:hAnsi="华文中宋" w:eastAsia="华文中宋" w:cs="Times New Roman"/>
          <w:b/>
          <w:bCs/>
          <w:sz w:val="40"/>
          <w:szCs w:val="36"/>
          <w:lang w:val="en-US" w:eastAsia="zh-CN"/>
        </w:rPr>
        <w:t>2</w:t>
      </w:r>
      <w:r>
        <w:rPr>
          <w:rFonts w:hint="eastAsia" w:ascii="华文中宋" w:hAnsi="华文中宋" w:eastAsia="华文中宋" w:cs="Times New Roman"/>
          <w:b/>
          <w:bCs/>
          <w:sz w:val="40"/>
          <w:szCs w:val="36"/>
        </w:rPr>
        <w:t>年</w:t>
      </w:r>
      <w:r>
        <w:rPr>
          <w:rFonts w:hint="eastAsia" w:ascii="华文中宋" w:hAnsi="华文中宋" w:eastAsia="华文中宋" w:cs="Times New Roman"/>
          <w:b/>
          <w:bCs/>
          <w:sz w:val="40"/>
          <w:szCs w:val="36"/>
          <w:lang w:eastAsia="zh-CN"/>
        </w:rPr>
        <w:t>“</w:t>
      </w:r>
      <w:r>
        <w:rPr>
          <w:rFonts w:hint="eastAsia" w:ascii="华文中宋" w:hAnsi="华文中宋" w:eastAsia="华文中宋" w:cs="Times New Roman"/>
          <w:b/>
          <w:bCs/>
          <w:sz w:val="40"/>
          <w:szCs w:val="36"/>
          <w:lang w:val="en-US" w:eastAsia="zh-CN"/>
        </w:rPr>
        <w:t>返家乡</w:t>
      </w:r>
      <w:r>
        <w:rPr>
          <w:rFonts w:hint="eastAsia" w:ascii="华文中宋" w:hAnsi="华文中宋" w:eastAsia="华文中宋" w:cs="Times New Roman"/>
          <w:b/>
          <w:bCs/>
          <w:sz w:val="40"/>
          <w:szCs w:val="36"/>
          <w:lang w:eastAsia="zh-CN"/>
        </w:rPr>
        <w:t>”</w:t>
      </w:r>
      <w:r>
        <w:rPr>
          <w:rFonts w:hint="eastAsia" w:ascii="华文中宋" w:hAnsi="华文中宋" w:eastAsia="华文中宋" w:cs="Times New Roman"/>
          <w:b/>
          <w:bCs/>
          <w:sz w:val="40"/>
          <w:szCs w:val="36"/>
        </w:rPr>
        <w:t>暑期社会实践分散实践任务一览表</w:t>
      </w:r>
    </w:p>
    <w:p>
      <w:pPr>
        <w:spacing w:line="360" w:lineRule="auto"/>
        <w:ind w:firstLine="604" w:firstLineChars="197"/>
        <w:rPr>
          <w:rFonts w:ascii="仿宋" w:hAnsi="仿宋" w:eastAsia="仿宋"/>
          <w:sz w:val="28"/>
          <w:szCs w:val="32"/>
        </w:rPr>
      </w:pPr>
      <w:r>
        <w:rPr>
          <w:rFonts w:ascii="仿宋" w:hAnsi="仿宋" w:eastAsia="仿宋"/>
          <w:sz w:val="28"/>
          <w:szCs w:val="32"/>
        </w:rPr>
        <w:t xml:space="preserve">紧紧围绕“喜迎二十大、永远跟党走、奋进新征程”主题， 以学生家乡为纽带，将《习近平与大学生朋友们》系列报道（1-50篇）作为社会实践行动指南和生动教材，通过返乡社会实践的形式，引导大学生更好地了解国情、感知社会、热爱家乡、服务群众，紧跟党走与人民群众相结合的成才道路。 </w:t>
      </w:r>
    </w:p>
    <w:p>
      <w:pPr>
        <w:spacing w:line="360" w:lineRule="auto"/>
        <w:ind w:firstLine="604" w:firstLineChars="197"/>
        <w:rPr>
          <w:rFonts w:hint="eastAsia" w:ascii="仿宋" w:hAnsi="仿宋" w:eastAsia="仿宋"/>
          <w:sz w:val="28"/>
          <w:szCs w:val="32"/>
          <w:lang w:eastAsia="zh-CN"/>
        </w:rPr>
      </w:pPr>
      <w:r>
        <w:rPr>
          <w:rFonts w:ascii="仿宋" w:hAnsi="仿宋" w:eastAsia="仿宋"/>
          <w:sz w:val="28"/>
          <w:szCs w:val="32"/>
        </w:rPr>
        <w:t>1.政务实践。组织学生深入地方党政机关、事业单位一线 岗位，承担具体工作。尤其在党史学习教育、政策宣传解读、 疫情防控等方面积极发挥作用。组织学生参加“青少年模拟政 提案征集活动”。重点县（市、区）参与政务实践的学生报到 人数不少于60人，其他县（市、区）参与政务实践的学生报到人数不少于30人</w:t>
      </w:r>
      <w:r>
        <w:rPr>
          <w:rFonts w:hint="eastAsia" w:ascii="仿宋" w:hAnsi="仿宋" w:eastAsia="仿宋"/>
          <w:sz w:val="28"/>
          <w:szCs w:val="32"/>
          <w:lang w:eastAsia="zh-CN"/>
        </w:rPr>
        <w:t>。</w:t>
      </w:r>
    </w:p>
    <w:p>
      <w:pPr>
        <w:spacing w:line="360" w:lineRule="auto"/>
        <w:ind w:firstLine="604" w:firstLineChars="197"/>
        <w:rPr>
          <w:rFonts w:ascii="仿宋" w:hAnsi="仿宋" w:eastAsia="仿宋"/>
          <w:sz w:val="28"/>
          <w:szCs w:val="32"/>
        </w:rPr>
      </w:pPr>
      <w:r>
        <w:rPr>
          <w:rFonts w:hint="eastAsia" w:ascii="仿宋" w:hAnsi="仿宋" w:eastAsia="仿宋"/>
          <w:sz w:val="28"/>
          <w:szCs w:val="32"/>
          <w:lang w:val="en-US" w:eastAsia="zh-CN"/>
        </w:rPr>
        <w:t>2.</w:t>
      </w:r>
      <w:r>
        <w:rPr>
          <w:rFonts w:ascii="仿宋" w:hAnsi="仿宋" w:eastAsia="仿宋"/>
          <w:sz w:val="28"/>
          <w:szCs w:val="32"/>
        </w:rPr>
        <w:t xml:space="preserve">企业实践。通过大学生专业方向与企业岗位需求的双向 匹配，组织学生参与家乡企业实践工作。鼓励涉农专业学生到 合作社、农村企业等参加实践。 </w:t>
      </w:r>
    </w:p>
    <w:p>
      <w:pPr>
        <w:spacing w:line="360" w:lineRule="auto"/>
        <w:ind w:firstLine="604" w:firstLineChars="197"/>
        <w:rPr>
          <w:rFonts w:ascii="仿宋" w:hAnsi="仿宋" w:eastAsia="仿宋"/>
          <w:sz w:val="28"/>
          <w:szCs w:val="32"/>
        </w:rPr>
      </w:pPr>
      <w:r>
        <w:rPr>
          <w:rFonts w:ascii="仿宋" w:hAnsi="仿宋" w:eastAsia="仿宋"/>
          <w:sz w:val="28"/>
          <w:szCs w:val="32"/>
        </w:rPr>
        <w:t xml:space="preserve">3.公益服务。组织学生通过志愿服务等方式，在农村、社 区以及青年之家、四点半课堂等基层一线场所，开展扶贫济 困、扶弱助残、敬老爱老、生态环保、课业辅导、服务群众等 工作，弘扬“奉献、友爱、互助、进步”的志愿精神。 </w:t>
      </w:r>
    </w:p>
    <w:p>
      <w:pPr>
        <w:spacing w:line="360" w:lineRule="auto"/>
        <w:ind w:firstLine="604" w:firstLineChars="197"/>
        <w:rPr>
          <w:rFonts w:ascii="仿宋" w:hAnsi="仿宋" w:eastAsia="仿宋"/>
          <w:sz w:val="28"/>
          <w:szCs w:val="32"/>
        </w:rPr>
      </w:pPr>
      <w:r>
        <w:rPr>
          <w:rFonts w:ascii="仿宋" w:hAnsi="仿宋" w:eastAsia="仿宋"/>
          <w:sz w:val="28"/>
          <w:szCs w:val="32"/>
        </w:rPr>
        <w:t xml:space="preserve">4.社区服务。动员学生主动向村、社区和青年之家报到， 在乡镇团委和村、社区团组织的统筹下，就近就便编入志愿者 组织、青年突击队等，通过多渠道力所能及地参与基层治理日 常工作。组织大学生参与社区青春行动，在每个“社区青春行 动”的实施社区安排不少于10名大学生开展社会实践。 </w:t>
      </w:r>
    </w:p>
    <w:p>
      <w:pPr>
        <w:spacing w:line="360" w:lineRule="auto"/>
        <w:ind w:firstLine="604" w:firstLineChars="197"/>
        <w:rPr>
          <w:rFonts w:ascii="仿宋" w:hAnsi="仿宋" w:eastAsia="仿宋"/>
          <w:sz w:val="28"/>
          <w:szCs w:val="32"/>
        </w:rPr>
      </w:pPr>
      <w:r>
        <w:rPr>
          <w:rFonts w:ascii="仿宋" w:hAnsi="仿宋" w:eastAsia="仿宋"/>
          <w:sz w:val="28"/>
          <w:szCs w:val="32"/>
        </w:rPr>
        <w:t xml:space="preserve">5.乡村振兴。动员学生积极参与乡村振兴战略实施，在乡 镇团委和村团组织的统筹下，参与开展乡村社会治理、公共服 务、文化建设、生态文明建设等领域的实践活动，讲好乡村振 兴故事，助力美丽乡村、文明乡村、善治乡村建设。 </w:t>
      </w:r>
    </w:p>
    <w:p>
      <w:pPr>
        <w:spacing w:line="360" w:lineRule="auto"/>
        <w:ind w:firstLine="604" w:firstLineChars="197"/>
        <w:rPr>
          <w:rFonts w:ascii="仿宋" w:hAnsi="仿宋" w:eastAsia="仿宋"/>
          <w:sz w:val="28"/>
          <w:szCs w:val="32"/>
        </w:rPr>
      </w:pPr>
      <w:r>
        <w:rPr>
          <w:rFonts w:ascii="仿宋" w:hAnsi="仿宋" w:eastAsia="仿宋"/>
          <w:sz w:val="28"/>
          <w:szCs w:val="32"/>
        </w:rPr>
        <w:t xml:space="preserve">6.兼职锻炼。结合当地具体情况，组织安排符合条件的学 生担任乡镇团委及村、社区团组织等基层团组织的兼职干部， 参与相关工作，积极发挥作用。 </w:t>
      </w:r>
    </w:p>
    <w:p>
      <w:pPr>
        <w:spacing w:line="360" w:lineRule="auto"/>
        <w:ind w:firstLine="604" w:firstLineChars="197"/>
        <w:rPr>
          <w:rFonts w:ascii="仿宋" w:hAnsi="仿宋" w:eastAsia="仿宋"/>
          <w:sz w:val="28"/>
          <w:szCs w:val="32"/>
        </w:rPr>
      </w:pPr>
      <w:r>
        <w:rPr>
          <w:rFonts w:ascii="仿宋" w:hAnsi="仿宋" w:eastAsia="仿宋"/>
          <w:sz w:val="28"/>
          <w:szCs w:val="32"/>
        </w:rPr>
        <w:t>7.文化宣传。组织学生探究家乡特色文化，用好家乡丰富 资源，讲好家乡生动故事，开展多种形式特别是生动活泼的理 论宣讲、文化宣传和网络直播等活动，高扬主旋律、传播正能量。</w:t>
      </w:r>
    </w:p>
    <w:p>
      <w:pPr>
        <w:spacing w:line="360" w:lineRule="auto"/>
        <w:ind w:firstLine="604" w:firstLineChars="197"/>
        <w:rPr>
          <w:rFonts w:ascii="仿宋" w:hAnsi="仿宋" w:eastAsia="仿宋"/>
          <w:sz w:val="28"/>
          <w:szCs w:val="32"/>
        </w:rPr>
      </w:pPr>
      <w:r>
        <w:rPr>
          <w:rFonts w:hint="eastAsia" w:ascii="仿宋" w:hAnsi="仿宋" w:eastAsia="仿宋"/>
          <w:sz w:val="28"/>
          <w:szCs w:val="32"/>
          <w:lang w:val="en-US" w:eastAsia="zh-CN"/>
        </w:rPr>
        <w:t>8.</w:t>
      </w:r>
      <w:r>
        <w:rPr>
          <w:rFonts w:ascii="仿宋" w:hAnsi="仿宋" w:eastAsia="仿宋"/>
          <w:sz w:val="28"/>
          <w:szCs w:val="32"/>
        </w:rPr>
        <w:t>网络“云实践”。动员学生充分发挥移动互联网和智能网 络平台的作用，从地方经济社会发展特别是乡村振兴等领域入手开展社会调查，常态化开展“云组队”、“云调研”、“云实践” 等活动，形成乡村调查报告等实践成果。</w:t>
      </w:r>
    </w:p>
    <w:p>
      <w:pPr>
        <w:spacing w:line="360" w:lineRule="auto"/>
        <w:ind w:firstLine="604" w:firstLineChars="197"/>
        <w:rPr>
          <w:rFonts w:hint="eastAsia" w:ascii="仿宋" w:hAnsi="仿宋" w:eastAsia="仿宋"/>
          <w:sz w:val="28"/>
          <w:szCs w:val="32"/>
          <w:lang w:val="en-US" w:eastAsia="zh-CN"/>
        </w:rPr>
      </w:pPr>
      <w:r>
        <w:rPr>
          <w:rFonts w:ascii="仿宋" w:hAnsi="仿宋" w:eastAsia="仿宋"/>
          <w:sz w:val="28"/>
          <w:szCs w:val="32"/>
        </w:rPr>
        <w:t>学生可在“创青春”微信公众号的“服务平台”-“返家乡”栏目 入口登录“返家乡社会实践岗位对接系统”，按分类、区域搜索 岗位信息，确认选择合适的岗位后，填报并提交报名信息，等待审核和系统提示信息，按信息指示开展后续操作。</w:t>
      </w:r>
    </w:p>
    <w:p>
      <w:pPr>
        <w:spacing w:before="156" w:beforeLines="50" w:line="660" w:lineRule="exact"/>
        <w:jc w:val="center"/>
        <w:rPr>
          <w:rFonts w:hint="eastAsia" w:ascii="华文中宋" w:hAnsi="华文中宋" w:eastAsia="华文中宋" w:cs="Times New Roman"/>
          <w:b/>
          <w:bCs/>
          <w:sz w:val="40"/>
          <w:szCs w:val="36"/>
        </w:rPr>
      </w:pPr>
    </w:p>
    <w:p>
      <w:pPr>
        <w:wordWrap w:val="0"/>
        <w:ind w:right="472"/>
        <w:rPr>
          <w:rFonts w:hint="eastAsia" w:ascii="宋体" w:hAnsi="宋体" w:eastAsia="宋体" w:cs="宋体"/>
          <w:sz w:val="30"/>
          <w:szCs w:val="30"/>
        </w:rPr>
      </w:pPr>
    </w:p>
    <w:p>
      <w:pPr>
        <w:wordWrap w:val="0"/>
        <w:ind w:right="472"/>
        <w:rPr>
          <w:rFonts w:hint="eastAsia" w:ascii="华文仿宋" w:hAnsi="华文仿宋" w:eastAsia="宋体" w:cs="Times New Roman"/>
          <w:spacing w:val="-6"/>
          <w:sz w:val="24"/>
          <w:lang w:val="en-US" w:eastAsia="zh-CN"/>
        </w:rPr>
      </w:pPr>
      <w:r>
        <w:rPr>
          <w:rFonts w:hint="eastAsia" w:ascii="宋体" w:hAnsi="宋体" w:eastAsia="宋体" w:cs="宋体"/>
          <w:sz w:val="30"/>
          <w:szCs w:val="30"/>
        </w:rPr>
        <w:t>附件</w:t>
      </w:r>
      <w:r>
        <w:rPr>
          <w:rFonts w:hint="eastAsia" w:ascii="宋体" w:hAnsi="宋体" w:eastAsia="宋体" w:cs="宋体"/>
          <w:sz w:val="30"/>
          <w:szCs w:val="30"/>
          <w:lang w:val="en-US" w:eastAsia="zh-CN"/>
        </w:rPr>
        <w:t>3</w:t>
      </w:r>
    </w:p>
    <w:p>
      <w:pPr>
        <w:wordWrap w:val="0"/>
        <w:ind w:right="472"/>
        <w:rPr>
          <w:rFonts w:ascii="华文仿宋" w:hAnsi="华文仿宋" w:eastAsia="华文仿宋" w:cs="Times New Roman"/>
          <w:spacing w:val="-6"/>
          <w:sz w:val="24"/>
        </w:rPr>
      </w:pPr>
    </w:p>
    <w:p>
      <w:pPr>
        <w:ind w:firstLine="6971" w:firstLineChars="2734"/>
        <w:rPr>
          <w:rFonts w:ascii="楷体_GB2312" w:hAnsi="华文仿宋" w:eastAsia="楷体_GB2312" w:cs="Times New Roman"/>
          <w:spacing w:val="-6"/>
          <w:sz w:val="24"/>
        </w:rPr>
      </w:pPr>
      <w:r>
        <w:rPr>
          <w:rFonts w:hint="eastAsia" w:ascii="楷体_GB2312" w:hAnsi="华文仿宋" w:eastAsia="楷体_GB2312" w:cs="Times New Roman"/>
          <w:spacing w:val="-6"/>
          <w:sz w:val="24"/>
        </w:rPr>
        <w:t>编号：</w:t>
      </w:r>
    </w:p>
    <w:p>
      <w:pPr>
        <w:spacing w:line="300" w:lineRule="exact"/>
        <w:rPr>
          <w:rFonts w:ascii="华文仿宋" w:hAnsi="华文仿宋" w:eastAsia="华文仿宋" w:cs="Times New Roman"/>
          <w:spacing w:val="-6"/>
          <w:sz w:val="24"/>
        </w:rPr>
      </w:pPr>
    </w:p>
    <w:p>
      <w:pPr>
        <w:spacing w:line="300" w:lineRule="exact"/>
        <w:rPr>
          <w:rFonts w:ascii="华文仿宋" w:hAnsi="华文仿宋" w:eastAsia="华文仿宋" w:cs="Times New Roman"/>
          <w:spacing w:val="-6"/>
          <w:sz w:val="44"/>
          <w:szCs w:val="44"/>
        </w:rPr>
      </w:pPr>
    </w:p>
    <w:p>
      <w:pPr>
        <w:spacing w:line="700" w:lineRule="exact"/>
        <w:jc w:val="center"/>
        <w:rPr>
          <w:rFonts w:ascii="华文中宋" w:hAnsi="华文中宋" w:eastAsia="华文中宋" w:cs="Times New Roman"/>
          <w:b/>
          <w:bCs/>
          <w:sz w:val="40"/>
          <w:szCs w:val="36"/>
        </w:rPr>
      </w:pPr>
      <w:r>
        <w:rPr>
          <w:rFonts w:hint="eastAsia" w:ascii="华文中宋" w:hAnsi="华文中宋" w:eastAsia="华文中宋" w:cs="Times New Roman"/>
          <w:b/>
          <w:bCs/>
          <w:sz w:val="40"/>
          <w:szCs w:val="36"/>
        </w:rPr>
        <w:t>浙江金融职业学院学生社会实践活动</w:t>
      </w:r>
    </w:p>
    <w:p>
      <w:pPr>
        <w:rPr>
          <w:rFonts w:ascii="华文仿宋" w:hAnsi="华文仿宋" w:eastAsia="华文仿宋" w:cs="Times New Roman"/>
          <w:spacing w:val="-6"/>
          <w:sz w:val="28"/>
          <w:szCs w:val="28"/>
        </w:rPr>
      </w:pPr>
    </w:p>
    <w:p>
      <w:pPr>
        <w:jc w:val="center"/>
        <w:rPr>
          <w:rFonts w:ascii="华文中宋" w:hAnsi="华文中宋" w:eastAsia="华文中宋" w:cs="Times New Roman"/>
          <w:spacing w:val="-6"/>
          <w:sz w:val="28"/>
        </w:rPr>
      </w:pPr>
      <w:r>
        <w:rPr>
          <w:rFonts w:hint="eastAsia" w:ascii="华文中宋" w:hAnsi="华文中宋" w:eastAsia="华文中宋" w:cs="Times New Roman"/>
          <w:b/>
          <w:spacing w:val="-6"/>
          <w:sz w:val="36"/>
          <w:szCs w:val="32"/>
        </w:rPr>
        <w:t>项 目 申 报 书</w:t>
      </w:r>
    </w:p>
    <w:p>
      <w:pPr>
        <w:spacing w:line="600" w:lineRule="exact"/>
        <w:rPr>
          <w:rFonts w:ascii="仿宋_GB2312" w:hAnsi="华文仿宋" w:eastAsia="仿宋_GB2312" w:cs="Times New Roman"/>
          <w:spacing w:val="-6"/>
          <w:sz w:val="24"/>
        </w:rPr>
      </w:pPr>
    </w:p>
    <w:p>
      <w:pPr>
        <w:spacing w:line="600" w:lineRule="exact"/>
        <w:rPr>
          <w:rFonts w:ascii="仿宋_GB2312" w:hAnsi="华文仿宋" w:eastAsia="仿宋_GB2312" w:cs="Times New Roman"/>
          <w:spacing w:val="-6"/>
          <w:sz w:val="24"/>
        </w:rPr>
      </w:pPr>
    </w:p>
    <w:p>
      <w:pPr>
        <w:spacing w:line="600" w:lineRule="exact"/>
        <w:rPr>
          <w:rFonts w:ascii="仿宋_GB2312" w:hAnsi="华文仿宋" w:eastAsia="仿宋_GB2312" w:cs="Times New Roman"/>
          <w:spacing w:val="-6"/>
          <w:sz w:val="24"/>
        </w:rPr>
      </w:pPr>
    </w:p>
    <w:p>
      <w:pPr>
        <w:spacing w:line="500" w:lineRule="exact"/>
        <w:ind w:firstLine="1568" w:firstLineChars="498"/>
        <w:rPr>
          <w:rFonts w:hint="eastAsia" w:ascii="仿宋_GB2312" w:hAnsi="华文仿宋" w:eastAsia="仿宋_GB2312" w:cs="Times New Roman"/>
          <w:spacing w:val="-6"/>
          <w:sz w:val="30"/>
          <w:szCs w:val="30"/>
          <w:u w:val="single"/>
        </w:rPr>
      </w:pPr>
      <w:r>
        <w:rPr>
          <w:rFonts w:hint="eastAsia" w:ascii="仿宋_GB2312" w:hAnsi="华文仿宋" w:eastAsia="仿宋_GB2312" w:cs="Times New Roman"/>
          <w:spacing w:val="-6"/>
          <w:sz w:val="30"/>
          <w:szCs w:val="30"/>
          <w:lang w:eastAsia="zh-CN"/>
        </w:rPr>
        <w:t>团队</w:t>
      </w:r>
      <w:r>
        <w:rPr>
          <w:rFonts w:hint="eastAsia" w:ascii="仿宋_GB2312" w:hAnsi="华文仿宋" w:eastAsia="仿宋_GB2312" w:cs="Times New Roman"/>
          <w:spacing w:val="-6"/>
          <w:sz w:val="30"/>
          <w:szCs w:val="30"/>
        </w:rPr>
        <w:t>名称：</w:t>
      </w:r>
      <w:r>
        <w:rPr>
          <w:rFonts w:hint="eastAsia" w:ascii="仿宋_GB2312" w:hAnsi="华文仿宋" w:eastAsia="仿宋_GB2312" w:cs="Times New Roman"/>
          <w:spacing w:val="-6"/>
          <w:sz w:val="30"/>
          <w:szCs w:val="30"/>
          <w:u w:val="single"/>
        </w:rPr>
        <w:t xml:space="preserve">               </w:t>
      </w:r>
      <w:r>
        <w:rPr>
          <w:rFonts w:hint="eastAsia" w:ascii="仿宋_GB2312" w:hAnsi="华文仿宋" w:eastAsia="仿宋_GB2312" w:cs="Times New Roman"/>
          <w:spacing w:val="-6"/>
          <w:sz w:val="30"/>
          <w:szCs w:val="30"/>
          <w:u w:val="single"/>
          <w:lang w:val="en-US" w:eastAsia="zh-CN"/>
        </w:rPr>
        <w:t xml:space="preserve">    </w:t>
      </w:r>
      <w:r>
        <w:rPr>
          <w:rFonts w:hint="eastAsia" w:ascii="仿宋_GB2312" w:hAnsi="华文仿宋" w:eastAsia="仿宋_GB2312" w:cs="Times New Roman"/>
          <w:spacing w:val="-6"/>
          <w:sz w:val="30"/>
          <w:szCs w:val="30"/>
          <w:u w:val="single"/>
        </w:rPr>
        <w:t xml:space="preserve">          </w:t>
      </w:r>
    </w:p>
    <w:p>
      <w:pPr>
        <w:spacing w:line="500" w:lineRule="exact"/>
        <w:ind w:firstLine="1568" w:firstLineChars="498"/>
        <w:rPr>
          <w:rFonts w:hint="eastAsia" w:ascii="仿宋_GB2312" w:hAnsi="华文仿宋" w:eastAsia="仿宋_GB2312" w:cs="Times New Roman"/>
          <w:spacing w:val="-6"/>
          <w:sz w:val="30"/>
          <w:szCs w:val="30"/>
          <w:u w:val="single"/>
          <w:lang w:eastAsia="zh-CN"/>
        </w:rPr>
      </w:pPr>
    </w:p>
    <w:p>
      <w:pPr>
        <w:spacing w:line="500" w:lineRule="exact"/>
        <w:ind w:firstLine="1568" w:firstLineChars="498"/>
        <w:rPr>
          <w:rFonts w:ascii="仿宋_GB2312" w:hAnsi="华文仿宋" w:eastAsia="仿宋_GB2312" w:cs="Times New Roman"/>
          <w:spacing w:val="-6"/>
          <w:sz w:val="30"/>
          <w:szCs w:val="30"/>
          <w:u w:val="single"/>
        </w:rPr>
      </w:pPr>
      <w:r>
        <w:rPr>
          <w:rFonts w:hint="eastAsia" w:ascii="仿宋_GB2312" w:hAnsi="华文仿宋" w:eastAsia="仿宋_GB2312" w:cs="Times New Roman"/>
          <w:spacing w:val="-6"/>
          <w:sz w:val="30"/>
          <w:szCs w:val="30"/>
        </w:rPr>
        <w:t>申报人姓名：</w:t>
      </w:r>
      <w:r>
        <w:rPr>
          <w:rFonts w:hint="eastAsia" w:ascii="仿宋_GB2312" w:hAnsi="华文仿宋" w:eastAsia="仿宋_GB2312" w:cs="Times New Roman"/>
          <w:spacing w:val="-6"/>
          <w:sz w:val="30"/>
          <w:szCs w:val="30"/>
          <w:u w:val="single"/>
        </w:rPr>
        <w:t xml:space="preserve">              </w:t>
      </w:r>
      <w:r>
        <w:rPr>
          <w:rFonts w:hint="eastAsia" w:ascii="仿宋_GB2312" w:hAnsi="华文仿宋" w:eastAsia="仿宋_GB2312" w:cs="Times New Roman"/>
          <w:spacing w:val="-6"/>
          <w:sz w:val="30"/>
          <w:szCs w:val="30"/>
          <w:u w:val="single"/>
          <w:lang w:val="en-US" w:eastAsia="zh-CN"/>
        </w:rPr>
        <w:t xml:space="preserve">    </w:t>
      </w:r>
      <w:r>
        <w:rPr>
          <w:rFonts w:hint="eastAsia" w:ascii="仿宋_GB2312" w:hAnsi="华文仿宋" w:eastAsia="仿宋_GB2312" w:cs="Times New Roman"/>
          <w:spacing w:val="-6"/>
          <w:sz w:val="30"/>
          <w:szCs w:val="30"/>
          <w:u w:val="single"/>
        </w:rPr>
        <w:t xml:space="preserve">         </w:t>
      </w:r>
    </w:p>
    <w:p>
      <w:pPr>
        <w:spacing w:line="500" w:lineRule="exact"/>
        <w:rPr>
          <w:rFonts w:ascii="仿宋_GB2312" w:hAnsi="华文仿宋" w:eastAsia="仿宋_GB2312" w:cs="Times New Roman"/>
          <w:spacing w:val="-6"/>
          <w:sz w:val="30"/>
          <w:szCs w:val="30"/>
          <w:u w:val="single"/>
        </w:rPr>
      </w:pPr>
    </w:p>
    <w:p>
      <w:pPr>
        <w:spacing w:line="500" w:lineRule="exact"/>
        <w:ind w:firstLine="1568" w:firstLineChars="498"/>
        <w:rPr>
          <w:rFonts w:hint="eastAsia" w:ascii="仿宋_GB2312" w:hAnsi="华文仿宋" w:eastAsia="仿宋_GB2312" w:cs="Times New Roman"/>
          <w:spacing w:val="-6"/>
          <w:sz w:val="30"/>
          <w:szCs w:val="30"/>
          <w:u w:val="single"/>
        </w:rPr>
      </w:pPr>
      <w:r>
        <w:rPr>
          <w:rFonts w:hint="eastAsia" w:ascii="仿宋_GB2312" w:hAnsi="华文仿宋" w:eastAsia="仿宋_GB2312" w:cs="Times New Roman"/>
          <w:spacing w:val="-6"/>
          <w:sz w:val="30"/>
          <w:szCs w:val="30"/>
          <w:lang w:eastAsia="zh-CN"/>
        </w:rPr>
        <w:t>实践地点</w:t>
      </w:r>
      <w:r>
        <w:rPr>
          <w:rFonts w:hint="eastAsia" w:ascii="仿宋_GB2312" w:hAnsi="华文仿宋" w:eastAsia="仿宋_GB2312" w:cs="Times New Roman"/>
          <w:spacing w:val="-6"/>
          <w:sz w:val="30"/>
          <w:szCs w:val="30"/>
        </w:rPr>
        <w:t>：</w:t>
      </w:r>
      <w:r>
        <w:rPr>
          <w:rFonts w:hint="eastAsia" w:ascii="仿宋_GB2312" w:hAnsi="华文仿宋" w:eastAsia="仿宋_GB2312" w:cs="Times New Roman"/>
          <w:spacing w:val="-6"/>
          <w:sz w:val="30"/>
          <w:szCs w:val="30"/>
          <w:u w:val="single"/>
        </w:rPr>
        <w:t xml:space="preserve">               </w:t>
      </w:r>
      <w:r>
        <w:rPr>
          <w:rFonts w:hint="eastAsia" w:ascii="仿宋_GB2312" w:hAnsi="华文仿宋" w:eastAsia="仿宋_GB2312" w:cs="Times New Roman"/>
          <w:spacing w:val="-6"/>
          <w:sz w:val="30"/>
          <w:szCs w:val="30"/>
          <w:u w:val="single"/>
          <w:lang w:val="en-US" w:eastAsia="zh-CN"/>
        </w:rPr>
        <w:t xml:space="preserve">    </w:t>
      </w:r>
      <w:r>
        <w:rPr>
          <w:rFonts w:hint="eastAsia" w:ascii="仿宋_GB2312" w:hAnsi="华文仿宋" w:eastAsia="仿宋_GB2312" w:cs="Times New Roman"/>
          <w:spacing w:val="-6"/>
          <w:sz w:val="30"/>
          <w:szCs w:val="30"/>
          <w:u w:val="single"/>
        </w:rPr>
        <w:t xml:space="preserve">          </w:t>
      </w:r>
    </w:p>
    <w:p>
      <w:pPr>
        <w:spacing w:line="500" w:lineRule="exact"/>
        <w:rPr>
          <w:rFonts w:ascii="仿宋_GB2312" w:hAnsi="华文仿宋" w:eastAsia="仿宋_GB2312" w:cs="Times New Roman"/>
          <w:spacing w:val="-6"/>
          <w:sz w:val="30"/>
          <w:szCs w:val="30"/>
          <w:u w:val="single"/>
        </w:rPr>
      </w:pPr>
    </w:p>
    <w:p>
      <w:pPr>
        <w:spacing w:line="500" w:lineRule="exact"/>
        <w:ind w:firstLine="1568" w:firstLineChars="498"/>
        <w:rPr>
          <w:rFonts w:hint="default" w:ascii="仿宋_GB2312" w:hAnsi="华文仿宋" w:eastAsia="仿宋_GB2312" w:cs="Times New Roman"/>
          <w:spacing w:val="-6"/>
          <w:sz w:val="30"/>
          <w:szCs w:val="30"/>
          <w:u w:val="single"/>
          <w:lang w:val="en-US" w:eastAsia="zh-CN"/>
        </w:rPr>
      </w:pPr>
      <w:r>
        <w:rPr>
          <w:rFonts w:hint="eastAsia" w:ascii="仿宋_GB2312" w:hAnsi="华文仿宋" w:eastAsia="仿宋_GB2312" w:cs="Times New Roman"/>
          <w:spacing w:val="-6"/>
          <w:sz w:val="30"/>
          <w:szCs w:val="30"/>
          <w:lang w:eastAsia="zh-CN"/>
        </w:rPr>
        <w:t>实践时间：</w:t>
      </w:r>
      <w:r>
        <w:rPr>
          <w:rFonts w:hint="eastAsia" w:ascii="仿宋_GB2312" w:hAnsi="华文仿宋" w:eastAsia="仿宋_GB2312" w:cs="Times New Roman"/>
          <w:spacing w:val="-6"/>
          <w:sz w:val="30"/>
          <w:szCs w:val="30"/>
          <w:lang w:val="en-US" w:eastAsia="zh-CN"/>
        </w:rPr>
        <w:t xml:space="preserve">  </w:t>
      </w:r>
      <w:r>
        <w:rPr>
          <w:rFonts w:hint="eastAsia" w:ascii="仿宋_GB2312" w:hAnsi="华文仿宋" w:eastAsia="仿宋_GB2312" w:cs="Times New Roman"/>
          <w:spacing w:val="-6"/>
          <w:sz w:val="30"/>
          <w:szCs w:val="30"/>
          <w:lang w:eastAsia="zh-CN"/>
        </w:rPr>
        <w:sym w:font="Wingdings 2" w:char="00A3"/>
      </w:r>
      <w:r>
        <w:rPr>
          <w:rFonts w:hint="eastAsia" w:ascii="仿宋_GB2312" w:hAnsi="华文仿宋" w:eastAsia="仿宋_GB2312" w:cs="Times New Roman"/>
          <w:spacing w:val="-6"/>
          <w:sz w:val="30"/>
          <w:szCs w:val="30"/>
          <w:lang w:eastAsia="zh-CN"/>
        </w:rPr>
        <w:t>寒暑假</w:t>
      </w:r>
      <w:r>
        <w:rPr>
          <w:rFonts w:hint="eastAsia" w:ascii="仿宋_GB2312" w:hAnsi="华文仿宋" w:eastAsia="仿宋_GB2312" w:cs="Times New Roman"/>
          <w:spacing w:val="-6"/>
          <w:sz w:val="30"/>
          <w:szCs w:val="30"/>
          <w:lang w:val="en-US" w:eastAsia="zh-CN"/>
        </w:rPr>
        <w:t xml:space="preserve">      </w:t>
      </w:r>
      <w:r>
        <w:rPr>
          <w:rFonts w:hint="eastAsia" w:ascii="仿宋_GB2312" w:hAnsi="华文仿宋" w:eastAsia="仿宋_GB2312" w:cs="Times New Roman"/>
          <w:spacing w:val="-6"/>
          <w:sz w:val="30"/>
          <w:szCs w:val="30"/>
          <w:lang w:eastAsia="zh-CN"/>
        </w:rPr>
        <w:sym w:font="Wingdings 2" w:char="00A3"/>
      </w:r>
      <w:r>
        <w:rPr>
          <w:rFonts w:hint="eastAsia" w:ascii="仿宋_GB2312" w:hAnsi="华文仿宋" w:eastAsia="仿宋_GB2312" w:cs="Times New Roman"/>
          <w:spacing w:val="-6"/>
          <w:sz w:val="30"/>
          <w:szCs w:val="30"/>
          <w:lang w:eastAsia="zh-CN"/>
        </w:rPr>
        <w:t>非寒暑假</w:t>
      </w:r>
      <w:r>
        <w:rPr>
          <w:rFonts w:hint="eastAsia" w:ascii="仿宋_GB2312" w:hAnsi="华文仿宋" w:eastAsia="仿宋_GB2312" w:cs="Times New Roman"/>
          <w:spacing w:val="-6"/>
          <w:sz w:val="30"/>
          <w:szCs w:val="30"/>
          <w:lang w:val="en-US" w:eastAsia="zh-CN"/>
        </w:rPr>
        <w:t xml:space="preserve">     </w:t>
      </w:r>
    </w:p>
    <w:p>
      <w:pPr>
        <w:spacing w:line="500" w:lineRule="exact"/>
        <w:rPr>
          <w:rFonts w:ascii="仿宋_GB2312" w:hAnsi="华文仿宋" w:eastAsia="仿宋_GB2312" w:cs="Times New Roman"/>
          <w:spacing w:val="-6"/>
          <w:sz w:val="30"/>
          <w:szCs w:val="30"/>
          <w:u w:val="single"/>
        </w:rPr>
      </w:pPr>
    </w:p>
    <w:p>
      <w:pPr>
        <w:spacing w:line="500" w:lineRule="exact"/>
        <w:ind w:firstLine="1568" w:firstLineChars="498"/>
        <w:rPr>
          <w:rFonts w:hint="eastAsia" w:ascii="仿宋_GB2312" w:hAnsi="华文仿宋" w:eastAsia="仿宋_GB2312" w:cs="Times New Roman"/>
          <w:spacing w:val="-6"/>
          <w:sz w:val="30"/>
          <w:szCs w:val="30"/>
          <w:u w:val="single"/>
        </w:rPr>
      </w:pPr>
      <w:r>
        <w:rPr>
          <w:rFonts w:hint="eastAsia" w:ascii="仿宋_GB2312" w:hAnsi="华文仿宋" w:eastAsia="仿宋_GB2312" w:cs="Times New Roman"/>
          <w:spacing w:val="-6"/>
          <w:sz w:val="30"/>
          <w:szCs w:val="30"/>
          <w:lang w:eastAsia="zh-CN"/>
        </w:rPr>
        <w:t>所属学院</w:t>
      </w:r>
      <w:r>
        <w:rPr>
          <w:rFonts w:hint="eastAsia" w:ascii="仿宋_GB2312" w:hAnsi="华文仿宋" w:eastAsia="仿宋_GB2312" w:cs="Times New Roman"/>
          <w:spacing w:val="-6"/>
          <w:sz w:val="30"/>
          <w:szCs w:val="30"/>
        </w:rPr>
        <w:t>：</w:t>
      </w:r>
      <w:r>
        <w:rPr>
          <w:rFonts w:hint="eastAsia" w:ascii="仿宋_GB2312" w:hAnsi="华文仿宋" w:eastAsia="仿宋_GB2312" w:cs="Times New Roman"/>
          <w:spacing w:val="-6"/>
          <w:sz w:val="30"/>
          <w:szCs w:val="30"/>
          <w:u w:val="single"/>
        </w:rPr>
        <w:t xml:space="preserve">           </w:t>
      </w:r>
      <w:r>
        <w:rPr>
          <w:rFonts w:hint="eastAsia" w:ascii="仿宋_GB2312" w:hAnsi="华文仿宋" w:eastAsia="仿宋_GB2312" w:cs="Times New Roman"/>
          <w:spacing w:val="-6"/>
          <w:sz w:val="30"/>
          <w:szCs w:val="30"/>
          <w:u w:val="single"/>
          <w:lang w:val="en-US" w:eastAsia="zh-CN"/>
        </w:rPr>
        <w:t xml:space="preserve">    </w:t>
      </w:r>
      <w:r>
        <w:rPr>
          <w:rFonts w:hint="eastAsia" w:ascii="仿宋_GB2312" w:hAnsi="华文仿宋" w:eastAsia="仿宋_GB2312" w:cs="Times New Roman"/>
          <w:spacing w:val="-6"/>
          <w:sz w:val="30"/>
          <w:szCs w:val="30"/>
          <w:u w:val="single"/>
        </w:rPr>
        <w:t xml:space="preserve">              </w:t>
      </w:r>
    </w:p>
    <w:p>
      <w:pPr>
        <w:spacing w:line="500" w:lineRule="exact"/>
        <w:ind w:firstLine="1568" w:firstLineChars="498"/>
        <w:rPr>
          <w:rFonts w:hint="eastAsia" w:ascii="仿宋_GB2312" w:hAnsi="华文仿宋" w:eastAsia="仿宋_GB2312" w:cs="Times New Roman"/>
          <w:spacing w:val="-6"/>
          <w:sz w:val="30"/>
          <w:szCs w:val="30"/>
          <w:u w:val="single"/>
        </w:rPr>
      </w:pPr>
    </w:p>
    <w:p>
      <w:pPr>
        <w:spacing w:line="500" w:lineRule="exact"/>
        <w:ind w:firstLine="1568" w:firstLineChars="498"/>
        <w:rPr>
          <w:rFonts w:ascii="仿宋_GB2312" w:hAnsi="华文仿宋" w:eastAsia="仿宋_GB2312" w:cs="Times New Roman"/>
          <w:spacing w:val="-6"/>
          <w:sz w:val="30"/>
          <w:szCs w:val="30"/>
          <w:u w:val="single"/>
        </w:rPr>
      </w:pPr>
      <w:r>
        <w:rPr>
          <w:rFonts w:hint="eastAsia" w:ascii="仿宋_GB2312" w:hAnsi="华文仿宋" w:eastAsia="仿宋_GB2312" w:cs="Times New Roman"/>
          <w:spacing w:val="-6"/>
          <w:sz w:val="30"/>
          <w:szCs w:val="30"/>
          <w:lang w:eastAsia="zh-CN"/>
        </w:rPr>
        <w:t>责任</w:t>
      </w:r>
      <w:r>
        <w:rPr>
          <w:rFonts w:hint="eastAsia" w:ascii="仿宋_GB2312" w:hAnsi="华文仿宋" w:eastAsia="仿宋_GB2312" w:cs="Times New Roman"/>
          <w:spacing w:val="-6"/>
          <w:sz w:val="30"/>
          <w:szCs w:val="30"/>
        </w:rPr>
        <w:t>教师：</w:t>
      </w:r>
      <w:r>
        <w:rPr>
          <w:rFonts w:hint="eastAsia" w:ascii="仿宋_GB2312" w:hAnsi="华文仿宋" w:eastAsia="仿宋_GB2312" w:cs="Times New Roman"/>
          <w:spacing w:val="-6"/>
          <w:sz w:val="30"/>
          <w:szCs w:val="30"/>
          <w:u w:val="single"/>
        </w:rPr>
        <w:t xml:space="preserve">           </w:t>
      </w:r>
      <w:r>
        <w:rPr>
          <w:rFonts w:hint="eastAsia" w:ascii="仿宋_GB2312" w:hAnsi="华文仿宋" w:eastAsia="仿宋_GB2312" w:cs="Times New Roman"/>
          <w:spacing w:val="-6"/>
          <w:sz w:val="30"/>
          <w:szCs w:val="30"/>
          <w:u w:val="single"/>
          <w:lang w:val="en-US" w:eastAsia="zh-CN"/>
        </w:rPr>
        <w:t xml:space="preserve">    </w:t>
      </w:r>
      <w:r>
        <w:rPr>
          <w:rFonts w:hint="eastAsia" w:ascii="仿宋_GB2312" w:hAnsi="华文仿宋" w:eastAsia="仿宋_GB2312" w:cs="Times New Roman"/>
          <w:spacing w:val="-6"/>
          <w:sz w:val="30"/>
          <w:szCs w:val="30"/>
          <w:u w:val="single"/>
        </w:rPr>
        <w:t xml:space="preserve">              </w:t>
      </w:r>
    </w:p>
    <w:p>
      <w:pPr>
        <w:spacing w:line="400" w:lineRule="exact"/>
        <w:rPr>
          <w:rFonts w:ascii="仿宋_GB2312" w:hAnsi="华文仿宋" w:eastAsia="仿宋_GB2312" w:cs="Times New Roman"/>
          <w:spacing w:val="-6"/>
          <w:sz w:val="24"/>
        </w:rPr>
      </w:pPr>
    </w:p>
    <w:p>
      <w:pPr>
        <w:spacing w:line="400" w:lineRule="exact"/>
        <w:rPr>
          <w:rFonts w:ascii="仿宋_GB2312" w:hAnsi="华文仿宋" w:eastAsia="仿宋_GB2312" w:cs="Times New Roman"/>
          <w:spacing w:val="-6"/>
          <w:sz w:val="24"/>
        </w:rPr>
      </w:pPr>
    </w:p>
    <w:p>
      <w:pPr>
        <w:spacing w:line="500" w:lineRule="exact"/>
        <w:jc w:val="center"/>
        <w:rPr>
          <w:rFonts w:ascii="仿宋_GB2312" w:hAnsi="宋体" w:eastAsia="仿宋_GB2312" w:cs="Times New Roman"/>
          <w:sz w:val="30"/>
          <w:szCs w:val="30"/>
        </w:rPr>
      </w:pPr>
      <w:r>
        <w:rPr>
          <w:rFonts w:hint="eastAsia" w:ascii="仿宋_GB2312" w:hAnsi="宋体" w:eastAsia="仿宋_GB2312" w:cs="Times New Roman"/>
          <w:sz w:val="30"/>
          <w:szCs w:val="30"/>
        </w:rPr>
        <w:t>浙江金融职业学院</w:t>
      </w:r>
    </w:p>
    <w:p>
      <w:pPr>
        <w:spacing w:line="500" w:lineRule="exact"/>
        <w:jc w:val="center"/>
        <w:rPr>
          <w:rFonts w:hint="default" w:ascii="仿宋_GB2312" w:hAnsi="宋体" w:eastAsia="仿宋_GB2312" w:cs="Times New Roman"/>
          <w:sz w:val="30"/>
          <w:szCs w:val="30"/>
          <w:lang w:val="en-US" w:eastAsia="zh-CN"/>
        </w:rPr>
      </w:pPr>
      <w:r>
        <w:rPr>
          <w:rFonts w:hint="eastAsia" w:ascii="仿宋_GB2312" w:hAnsi="宋体" w:eastAsia="仿宋_GB2312" w:cs="Times New Roman"/>
          <w:sz w:val="30"/>
          <w:szCs w:val="30"/>
        </w:rPr>
        <w:t>年</w:t>
      </w:r>
      <w:r>
        <w:rPr>
          <w:rFonts w:hint="eastAsia" w:ascii="仿宋_GB2312" w:hAnsi="宋体" w:eastAsia="仿宋_GB2312" w:cs="Times New Roman"/>
          <w:sz w:val="30"/>
          <w:szCs w:val="30"/>
          <w:lang w:val="en-US" w:eastAsia="zh-CN"/>
        </w:rPr>
        <w:t xml:space="preserve">   月   日</w:t>
      </w:r>
    </w:p>
    <w:p>
      <w:pPr>
        <w:spacing w:line="500" w:lineRule="exact"/>
        <w:jc w:val="both"/>
        <w:rPr>
          <w:rFonts w:ascii="仿宋_GB2312" w:hAnsi="宋体" w:eastAsia="仿宋_GB2312" w:cs="Times New Roman"/>
          <w:sz w:val="30"/>
          <w:szCs w:val="30"/>
        </w:rPr>
      </w:pPr>
    </w:p>
    <w:p>
      <w:pPr>
        <w:spacing w:line="500" w:lineRule="exact"/>
        <w:jc w:val="center"/>
        <w:rPr>
          <w:rFonts w:ascii="仿宋_GB2312" w:hAnsi="宋体" w:eastAsia="仿宋_GB2312" w:cs="Times New Roman"/>
          <w:sz w:val="30"/>
          <w:szCs w:val="30"/>
        </w:rPr>
      </w:pPr>
    </w:p>
    <w:p>
      <w:pPr>
        <w:jc w:val="center"/>
        <w:rPr>
          <w:rFonts w:ascii="华文中宋" w:hAnsi="华文中宋" w:eastAsia="华文中宋" w:cs="Times New Roman"/>
          <w:b/>
          <w:spacing w:val="-6"/>
          <w:sz w:val="36"/>
          <w:szCs w:val="32"/>
        </w:rPr>
      </w:pPr>
      <w:r>
        <w:rPr>
          <w:rFonts w:hint="eastAsia" w:ascii="华文中宋" w:hAnsi="华文中宋" w:eastAsia="华文中宋" w:cs="Times New Roman"/>
          <w:b/>
          <w:spacing w:val="-6"/>
          <w:sz w:val="36"/>
          <w:szCs w:val="32"/>
        </w:rPr>
        <w:t>说  明</w:t>
      </w:r>
    </w:p>
    <w:p>
      <w:pPr>
        <w:spacing w:line="640" w:lineRule="exact"/>
        <w:rPr>
          <w:rFonts w:ascii="仿宋_GB2312" w:hAnsi="华文仿宋" w:eastAsia="仿宋_GB2312" w:cs="Times New Roman"/>
          <w:spacing w:val="-6"/>
          <w:sz w:val="32"/>
          <w:szCs w:val="32"/>
        </w:rPr>
      </w:pPr>
    </w:p>
    <w:p>
      <w:pPr>
        <w:spacing w:line="640" w:lineRule="exact"/>
        <w:ind w:firstLine="659" w:firstLineChars="197"/>
        <w:rPr>
          <w:rFonts w:ascii="仿宋_GB2312" w:hAnsi="华文仿宋" w:eastAsia="仿宋_GB2312" w:cs="Times New Roman"/>
          <w:spacing w:val="-6"/>
          <w:sz w:val="32"/>
          <w:szCs w:val="32"/>
        </w:rPr>
      </w:pPr>
      <w:r>
        <w:rPr>
          <w:rFonts w:hint="eastAsia" w:ascii="仿宋_GB2312" w:hAnsi="华文仿宋" w:eastAsia="仿宋_GB2312" w:cs="Times New Roman"/>
          <w:spacing w:val="-6"/>
          <w:sz w:val="32"/>
          <w:szCs w:val="32"/>
        </w:rPr>
        <w:t>1、申报书应逐条认真填写</w:t>
      </w:r>
      <w:r>
        <w:rPr>
          <w:rFonts w:hint="eastAsia" w:ascii="仿宋_GB2312" w:hAnsi="华文仿宋" w:eastAsia="仿宋_GB2312" w:cs="Times New Roman"/>
          <w:spacing w:val="-6"/>
          <w:sz w:val="32"/>
          <w:szCs w:val="32"/>
          <w:lang w:eastAsia="zh-CN"/>
        </w:rPr>
        <w:t>，</w:t>
      </w:r>
      <w:r>
        <w:rPr>
          <w:rFonts w:hint="eastAsia" w:ascii="仿宋_GB2312" w:hAnsi="华文仿宋" w:eastAsia="仿宋_GB2312" w:cs="Times New Roman"/>
          <w:spacing w:val="-6"/>
          <w:sz w:val="32"/>
          <w:szCs w:val="32"/>
        </w:rPr>
        <w:t>实事求是，言简意赅。</w:t>
      </w:r>
    </w:p>
    <w:p>
      <w:pPr>
        <w:spacing w:line="640" w:lineRule="exact"/>
        <w:ind w:firstLine="659" w:firstLineChars="197"/>
        <w:rPr>
          <w:rFonts w:ascii="仿宋_GB2312" w:hAnsi="华文仿宋" w:eastAsia="仿宋_GB2312" w:cs="Times New Roman"/>
          <w:spacing w:val="-6"/>
          <w:sz w:val="32"/>
          <w:szCs w:val="32"/>
        </w:rPr>
      </w:pPr>
      <w:r>
        <w:rPr>
          <w:rFonts w:hint="eastAsia" w:ascii="仿宋_GB2312" w:hAnsi="华文仿宋" w:eastAsia="仿宋_GB2312" w:cs="Times New Roman"/>
          <w:spacing w:val="-6"/>
          <w:sz w:val="32"/>
          <w:szCs w:val="32"/>
        </w:rPr>
        <w:t>2、项目编号由校团委统一填写。</w:t>
      </w:r>
    </w:p>
    <w:p>
      <w:pPr>
        <w:spacing w:line="640" w:lineRule="exact"/>
        <w:ind w:firstLine="659" w:firstLineChars="197"/>
        <w:rPr>
          <w:rFonts w:hint="eastAsia" w:ascii="仿宋_GB2312" w:hAnsi="华文仿宋" w:eastAsia="仿宋_GB2312" w:cs="Times New Roman"/>
          <w:spacing w:val="-6"/>
          <w:sz w:val="32"/>
          <w:szCs w:val="32"/>
        </w:rPr>
      </w:pPr>
      <w:r>
        <w:rPr>
          <w:rFonts w:hint="eastAsia" w:ascii="仿宋_GB2312" w:hAnsi="华文仿宋" w:eastAsia="仿宋_GB2312" w:cs="Times New Roman"/>
          <w:spacing w:val="-6"/>
          <w:sz w:val="32"/>
          <w:szCs w:val="32"/>
        </w:rPr>
        <w:t>3、经费预算</w:t>
      </w:r>
      <w:r>
        <w:rPr>
          <w:rFonts w:hint="eastAsia" w:ascii="仿宋_GB2312" w:hAnsi="华文仿宋" w:eastAsia="仿宋_GB2312" w:cs="Times New Roman"/>
          <w:spacing w:val="-6"/>
          <w:sz w:val="32"/>
          <w:szCs w:val="32"/>
          <w:lang w:eastAsia="zh-CN"/>
        </w:rPr>
        <w:t>尽可能地</w:t>
      </w:r>
      <w:r>
        <w:rPr>
          <w:rFonts w:hint="eastAsia" w:ascii="仿宋_GB2312" w:hAnsi="华文仿宋" w:eastAsia="仿宋_GB2312" w:cs="Times New Roman"/>
          <w:spacing w:val="-6"/>
          <w:sz w:val="32"/>
          <w:szCs w:val="32"/>
        </w:rPr>
        <w:t>详细填写。</w:t>
      </w:r>
    </w:p>
    <w:p>
      <w:pPr>
        <w:spacing w:line="640" w:lineRule="exact"/>
        <w:ind w:firstLine="659" w:firstLineChars="197"/>
        <w:rPr>
          <w:rFonts w:ascii="仿宋_GB2312" w:hAnsi="华文仿宋" w:eastAsia="仿宋_GB2312" w:cs="Times New Roman"/>
          <w:spacing w:val="-6"/>
          <w:sz w:val="32"/>
          <w:szCs w:val="32"/>
        </w:rPr>
      </w:pPr>
      <w:r>
        <w:rPr>
          <w:rFonts w:hint="eastAsia" w:ascii="仿宋_GB2312" w:hAnsi="华文仿宋" w:eastAsia="仿宋_GB2312" w:cs="Times New Roman"/>
          <w:spacing w:val="-6"/>
          <w:sz w:val="32"/>
          <w:szCs w:val="32"/>
        </w:rPr>
        <w:t>4、“主要成员”第一栏中请填写项目</w:t>
      </w:r>
      <w:r>
        <w:rPr>
          <w:rFonts w:hint="eastAsia" w:ascii="仿宋_GB2312" w:hAnsi="华文仿宋" w:eastAsia="仿宋_GB2312" w:cs="Times New Roman"/>
          <w:spacing w:val="-6"/>
          <w:sz w:val="32"/>
          <w:szCs w:val="32"/>
          <w:lang w:eastAsia="zh-CN"/>
        </w:rPr>
        <w:t>第一</w:t>
      </w:r>
      <w:r>
        <w:rPr>
          <w:rFonts w:hint="eastAsia" w:ascii="仿宋_GB2312" w:hAnsi="华文仿宋" w:eastAsia="仿宋_GB2312" w:cs="Times New Roman"/>
          <w:spacing w:val="-6"/>
          <w:sz w:val="32"/>
          <w:szCs w:val="32"/>
        </w:rPr>
        <w:t>负责人</w:t>
      </w:r>
      <w:r>
        <w:rPr>
          <w:rFonts w:hint="eastAsia" w:ascii="仿宋_GB2312" w:hAnsi="华文仿宋" w:eastAsia="仿宋_GB2312" w:cs="Times New Roman"/>
          <w:spacing w:val="-6"/>
          <w:sz w:val="32"/>
          <w:szCs w:val="32"/>
          <w:lang w:eastAsia="zh-CN"/>
        </w:rPr>
        <w:t>。</w:t>
      </w:r>
    </w:p>
    <w:p>
      <w:pPr>
        <w:spacing w:line="640" w:lineRule="exact"/>
        <w:ind w:firstLine="659" w:firstLineChars="197"/>
        <w:rPr>
          <w:rFonts w:hint="eastAsia" w:ascii="仿宋_GB2312" w:hAnsi="华文仿宋" w:eastAsia="仿宋_GB2312" w:cs="Times New Roman"/>
          <w:spacing w:val="-6"/>
          <w:sz w:val="32"/>
          <w:szCs w:val="32"/>
          <w:lang w:eastAsia="zh-CN"/>
        </w:rPr>
      </w:pPr>
      <w:r>
        <w:rPr>
          <w:rFonts w:hint="eastAsia" w:ascii="仿宋_GB2312" w:hAnsi="华文仿宋" w:eastAsia="仿宋_GB2312" w:cs="Times New Roman"/>
          <w:spacing w:val="-6"/>
          <w:sz w:val="32"/>
          <w:szCs w:val="32"/>
        </w:rPr>
        <w:t>5、</w:t>
      </w:r>
      <w:r>
        <w:rPr>
          <w:rFonts w:hint="eastAsia" w:ascii="仿宋_GB2312" w:hAnsi="华文仿宋" w:eastAsia="仿宋_GB2312" w:cs="Times New Roman"/>
          <w:spacing w:val="-6"/>
          <w:sz w:val="32"/>
          <w:szCs w:val="32"/>
          <w:lang w:eastAsia="zh-CN"/>
        </w:rPr>
        <w:t>“主要成员”第二栏中请填写一名安全员，并备注。</w:t>
      </w:r>
    </w:p>
    <w:p>
      <w:pPr>
        <w:spacing w:line="640" w:lineRule="exact"/>
        <w:ind w:firstLine="659" w:firstLineChars="197"/>
        <w:rPr>
          <w:rFonts w:hint="eastAsia" w:ascii="仿宋_GB2312" w:hAnsi="华文仿宋" w:eastAsia="仿宋_GB2312" w:cs="Times New Roman"/>
          <w:spacing w:val="-6"/>
          <w:sz w:val="32"/>
          <w:szCs w:val="32"/>
          <w:lang w:eastAsia="zh-CN"/>
        </w:rPr>
      </w:pPr>
      <w:r>
        <w:rPr>
          <w:rFonts w:hint="eastAsia" w:ascii="仿宋_GB2312" w:hAnsi="华文仿宋" w:eastAsia="仿宋_GB2312" w:cs="Times New Roman"/>
          <w:spacing w:val="-6"/>
          <w:sz w:val="32"/>
          <w:szCs w:val="32"/>
        </w:rPr>
        <w:t>6、“活动起止日期”请精确到天。</w:t>
      </w:r>
    </w:p>
    <w:p>
      <w:pPr>
        <w:spacing w:line="640" w:lineRule="exact"/>
        <w:ind w:firstLine="659" w:firstLineChars="197"/>
        <w:rPr>
          <w:rFonts w:hint="eastAsia" w:ascii="仿宋_GB2312" w:hAnsi="华文仿宋" w:eastAsia="仿宋_GB2312" w:cs="Times New Roman"/>
          <w:spacing w:val="-6"/>
          <w:sz w:val="32"/>
          <w:szCs w:val="32"/>
          <w:lang w:eastAsia="zh-CN"/>
        </w:rPr>
      </w:pPr>
      <w:r>
        <w:rPr>
          <w:rFonts w:hint="eastAsia" w:ascii="仿宋_GB2312" w:hAnsi="华文仿宋" w:eastAsia="仿宋_GB2312" w:cs="Times New Roman"/>
          <w:spacing w:val="-6"/>
          <w:sz w:val="32"/>
          <w:szCs w:val="32"/>
        </w:rPr>
        <w:t>7、请尽量在申报表内完成填写，</w:t>
      </w:r>
      <w:r>
        <w:rPr>
          <w:rFonts w:hint="eastAsia" w:ascii="仿宋_GB2312" w:hAnsi="华文仿宋" w:eastAsia="仿宋_GB2312" w:cs="Times New Roman"/>
          <w:spacing w:val="-6"/>
          <w:sz w:val="32"/>
          <w:szCs w:val="32"/>
          <w:lang w:eastAsia="zh-CN"/>
        </w:rPr>
        <w:t>不要破坏、随意修改表格格式。</w:t>
      </w:r>
    </w:p>
    <w:p>
      <w:pPr>
        <w:spacing w:line="640" w:lineRule="exact"/>
        <w:ind w:firstLine="659" w:firstLineChars="197"/>
        <w:rPr>
          <w:rFonts w:ascii="仿宋_GB2312" w:hAnsi="华文仿宋" w:eastAsia="仿宋_GB2312" w:cs="Times New Roman"/>
          <w:spacing w:val="-6"/>
          <w:sz w:val="32"/>
          <w:szCs w:val="32"/>
        </w:rPr>
      </w:pPr>
      <w:r>
        <w:rPr>
          <w:rFonts w:hint="eastAsia" w:ascii="仿宋_GB2312" w:hAnsi="华文仿宋" w:eastAsia="仿宋_GB2312" w:cs="Times New Roman"/>
          <w:spacing w:val="-6"/>
          <w:sz w:val="32"/>
          <w:szCs w:val="32"/>
        </w:rPr>
        <w:t>8、</w:t>
      </w:r>
      <w:r>
        <w:rPr>
          <w:rFonts w:hint="eastAsia" w:ascii="仿宋_GB2312" w:hAnsi="华文仿宋" w:eastAsia="仿宋_GB2312" w:cs="Times New Roman"/>
          <w:spacing w:val="-6"/>
          <w:sz w:val="32"/>
          <w:szCs w:val="32"/>
          <w:lang w:eastAsia="zh-CN"/>
        </w:rPr>
        <w:t>学生负责人及带队老师需手写签名，党总支意见需签字盖章</w:t>
      </w:r>
      <w:r>
        <w:rPr>
          <w:rFonts w:hint="eastAsia" w:ascii="仿宋_GB2312" w:hAnsi="华文仿宋" w:eastAsia="仿宋_GB2312" w:cs="Times New Roman"/>
          <w:spacing w:val="-6"/>
          <w:sz w:val="32"/>
          <w:szCs w:val="32"/>
        </w:rPr>
        <w:t>。</w:t>
      </w:r>
    </w:p>
    <w:p>
      <w:pPr>
        <w:spacing w:line="640" w:lineRule="exact"/>
        <w:rPr>
          <w:rFonts w:ascii="仿宋_GB2312" w:hAnsi="华文仿宋" w:eastAsia="仿宋_GB2312" w:cs="Times New Roman"/>
          <w:spacing w:val="-6"/>
          <w:sz w:val="32"/>
          <w:szCs w:val="32"/>
        </w:rPr>
      </w:pPr>
    </w:p>
    <w:p>
      <w:pPr>
        <w:spacing w:line="640" w:lineRule="exact"/>
        <w:rPr>
          <w:rFonts w:ascii="仿宋_GB2312" w:hAnsi="华文仿宋" w:eastAsia="仿宋_GB2312" w:cs="Times New Roman"/>
          <w:sz w:val="32"/>
          <w:szCs w:val="32"/>
        </w:rPr>
      </w:pPr>
    </w:p>
    <w:p>
      <w:pPr>
        <w:spacing w:line="640" w:lineRule="exact"/>
        <w:rPr>
          <w:rFonts w:ascii="仿宋_GB2312" w:hAnsi="华文仿宋" w:eastAsia="仿宋_GB2312" w:cs="Times New Roman"/>
          <w:sz w:val="32"/>
          <w:szCs w:val="32"/>
        </w:rPr>
      </w:pPr>
    </w:p>
    <w:p>
      <w:pPr>
        <w:spacing w:line="640" w:lineRule="exact"/>
        <w:rPr>
          <w:rFonts w:ascii="仿宋_GB2312" w:hAnsi="华文仿宋" w:eastAsia="仿宋_GB2312" w:cs="Times New Roman"/>
          <w:sz w:val="32"/>
          <w:szCs w:val="32"/>
        </w:rPr>
      </w:pPr>
    </w:p>
    <w:p>
      <w:pPr>
        <w:spacing w:line="640" w:lineRule="exact"/>
        <w:rPr>
          <w:rFonts w:ascii="仿宋_GB2312" w:hAnsi="华文仿宋" w:eastAsia="仿宋_GB2312" w:cs="Times New Roman"/>
          <w:sz w:val="32"/>
          <w:szCs w:val="32"/>
        </w:rPr>
      </w:pPr>
    </w:p>
    <w:p>
      <w:pPr>
        <w:spacing w:line="640" w:lineRule="exact"/>
        <w:rPr>
          <w:rFonts w:ascii="仿宋_GB2312" w:hAnsi="华文仿宋" w:eastAsia="仿宋_GB2312" w:cs="Times New Roman"/>
          <w:sz w:val="32"/>
          <w:szCs w:val="32"/>
        </w:rPr>
      </w:pPr>
    </w:p>
    <w:p>
      <w:pPr>
        <w:spacing w:line="320" w:lineRule="exact"/>
        <w:rPr>
          <w:rFonts w:ascii="华文仿宋" w:hAnsi="华文仿宋" w:eastAsia="华文仿宋" w:cs="Times New Roman"/>
          <w:b/>
          <w:sz w:val="24"/>
        </w:rPr>
      </w:pPr>
    </w:p>
    <w:p>
      <w:pPr>
        <w:spacing w:line="320" w:lineRule="exact"/>
        <w:rPr>
          <w:rFonts w:ascii="华文仿宋" w:hAnsi="华文仿宋" w:eastAsia="华文仿宋" w:cs="Times New Roman"/>
          <w:b/>
          <w:sz w:val="24"/>
        </w:rPr>
      </w:pPr>
    </w:p>
    <w:tbl>
      <w:tblPr>
        <w:tblStyle w:val="5"/>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771"/>
        <w:gridCol w:w="1476"/>
        <w:gridCol w:w="1913"/>
        <w:gridCol w:w="1271"/>
        <w:gridCol w:w="1574"/>
        <w:gridCol w:w="36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312" w:type="dxa"/>
            <w:tcBorders>
              <w:top w:val="single" w:color="auto" w:sz="8" w:space="0"/>
              <w:left w:val="single" w:color="auto" w:sz="8" w:space="0"/>
              <w:bottom w:val="single" w:color="auto" w:sz="4" w:space="0"/>
              <w:right w:val="single" w:color="auto" w:sz="4"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团队名称</w:t>
            </w:r>
          </w:p>
        </w:tc>
        <w:tc>
          <w:tcPr>
            <w:tcW w:w="4160" w:type="dxa"/>
            <w:gridSpan w:val="3"/>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4" w:space="0"/>
              <w:bottom w:val="single" w:color="auto" w:sz="4" w:space="0"/>
              <w:right w:val="single" w:color="auto" w:sz="4"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lang w:eastAsia="zh-CN"/>
              </w:rPr>
              <w:t>实践地点（全部）</w:t>
            </w:r>
          </w:p>
        </w:tc>
        <w:tc>
          <w:tcPr>
            <w:tcW w:w="3130" w:type="dxa"/>
            <w:gridSpan w:val="3"/>
            <w:tcBorders>
              <w:top w:val="single" w:color="auto" w:sz="8" w:space="0"/>
              <w:left w:val="single" w:color="auto" w:sz="4"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jc w:val="center"/>
        </w:trPr>
        <w:tc>
          <w:tcPr>
            <w:tcW w:w="1312" w:type="dxa"/>
            <w:tcBorders>
              <w:top w:val="single" w:color="auto" w:sz="4" w:space="0"/>
              <w:left w:val="single" w:color="auto" w:sz="8" w:space="0"/>
              <w:bottom w:val="single" w:color="auto" w:sz="8" w:space="0"/>
              <w:right w:val="single" w:color="auto" w:sz="4"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实践日期</w:t>
            </w:r>
          </w:p>
        </w:tc>
        <w:tc>
          <w:tcPr>
            <w:tcW w:w="4160" w:type="dxa"/>
            <w:gridSpan w:val="3"/>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hint="default"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年</w:t>
            </w: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月</w:t>
            </w: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日至</w:t>
            </w: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年</w:t>
            </w: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月</w:t>
            </w:r>
            <w:r>
              <w:rPr>
                <w:rFonts w:hint="eastAsia" w:ascii="仿宋_GB2312" w:hAnsi="华文仿宋" w:eastAsia="仿宋_GB2312" w:cs="Times New Roman"/>
                <w:sz w:val="24"/>
                <w:lang w:val="en-US" w:eastAsia="zh-CN"/>
              </w:rPr>
              <w:t xml:space="preserve">   </w:t>
            </w:r>
            <w:r>
              <w:rPr>
                <w:rFonts w:hint="eastAsia" w:ascii="仿宋_GB2312" w:hAnsi="华文仿宋" w:eastAsia="仿宋_GB2312" w:cs="Times New Roman"/>
                <w:sz w:val="24"/>
                <w:lang w:eastAsia="zh-CN"/>
              </w:rPr>
              <w:t>日</w:t>
            </w:r>
          </w:p>
        </w:tc>
        <w:tc>
          <w:tcPr>
            <w:tcW w:w="1271" w:type="dxa"/>
            <w:tcBorders>
              <w:top w:val="single" w:color="auto" w:sz="4" w:space="0"/>
              <w:left w:val="single" w:color="auto" w:sz="4" w:space="0"/>
              <w:bottom w:val="single" w:color="auto" w:sz="8" w:space="0"/>
              <w:right w:val="single" w:color="auto" w:sz="4"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团队人数</w:t>
            </w:r>
          </w:p>
        </w:tc>
        <w:tc>
          <w:tcPr>
            <w:tcW w:w="3130" w:type="dxa"/>
            <w:gridSpan w:val="3"/>
            <w:tcBorders>
              <w:top w:val="single" w:color="auto" w:sz="4" w:space="0"/>
              <w:left w:val="single" w:color="auto" w:sz="4"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restart"/>
            <w:tcBorders>
              <w:top w:val="single" w:color="auto" w:sz="8" w:space="0"/>
              <w:left w:val="single" w:color="auto" w:sz="8" w:space="0"/>
              <w:bottom w:val="single" w:color="auto" w:sz="8" w:space="0"/>
              <w:right w:val="single" w:color="auto" w:sz="8" w:space="0"/>
            </w:tcBorders>
            <w:vAlign w:val="center"/>
          </w:tcPr>
          <w:p>
            <w:pPr>
              <w:spacing w:line="240" w:lineRule="exact"/>
              <w:jc w:val="center"/>
              <w:rPr>
                <w:rFonts w:ascii="仿宋_GB2312" w:hAnsi="华文仿宋" w:eastAsia="仿宋_GB2312" w:cs="Times New Roman"/>
                <w:sz w:val="24"/>
              </w:rPr>
            </w:pPr>
            <w:r>
              <w:rPr>
                <w:rFonts w:hint="eastAsia" w:ascii="仿宋_GB2312" w:hAnsi="华文仿宋" w:eastAsia="仿宋_GB2312" w:cs="Times New Roman"/>
                <w:sz w:val="24"/>
              </w:rPr>
              <w:t>负责人</w:t>
            </w: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姓名</w:t>
            </w: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班级</w:t>
            </w:r>
          </w:p>
        </w:tc>
        <w:tc>
          <w:tcPr>
            <w:tcW w:w="12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574"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政治面貌</w:t>
            </w:r>
          </w:p>
        </w:tc>
        <w:tc>
          <w:tcPr>
            <w:tcW w:w="1556"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手机</w:t>
            </w:r>
          </w:p>
        </w:tc>
        <w:tc>
          <w:tcPr>
            <w:tcW w:w="3389" w:type="dxa"/>
            <w:gridSpan w:val="2"/>
            <w:tcBorders>
              <w:top w:val="single" w:color="auto" w:sz="8" w:space="0"/>
              <w:left w:val="single" w:color="auto" w:sz="8" w:space="0"/>
              <w:bottom w:val="single" w:color="auto" w:sz="8" w:space="0"/>
              <w:right w:val="single" w:color="auto" w:sz="4"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4" w:space="0"/>
              <w:bottom w:val="single" w:color="auto" w:sz="8" w:space="0"/>
              <w:right w:val="single" w:color="auto" w:sz="4"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E-mail</w:t>
            </w:r>
          </w:p>
          <w:p>
            <w:pPr>
              <w:spacing w:line="300" w:lineRule="exact"/>
              <w:jc w:val="center"/>
              <w:rPr>
                <w:rFonts w:hint="eastAsia" w:ascii="仿宋_GB2312" w:hAnsi="华文仿宋" w:eastAsia="仿宋_GB2312" w:cs="Times New Roman"/>
                <w:sz w:val="24"/>
              </w:rPr>
            </w:pPr>
          </w:p>
        </w:tc>
        <w:tc>
          <w:tcPr>
            <w:tcW w:w="3130" w:type="dxa"/>
            <w:gridSpan w:val="3"/>
            <w:tcBorders>
              <w:top w:val="single" w:color="auto" w:sz="8" w:space="0"/>
              <w:left w:val="single" w:color="auto" w:sz="4" w:space="0"/>
              <w:bottom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312" w:type="dxa"/>
            <w:vMerge w:val="restart"/>
            <w:tcBorders>
              <w:top w:val="single" w:color="auto" w:sz="8" w:space="0"/>
              <w:left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带队教师</w:t>
            </w: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姓名</w:t>
            </w: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部门</w:t>
            </w:r>
          </w:p>
        </w:tc>
        <w:tc>
          <w:tcPr>
            <w:tcW w:w="1913" w:type="dxa"/>
            <w:tcBorders>
              <w:top w:val="single" w:color="auto" w:sz="8" w:space="0"/>
              <w:left w:val="single" w:color="auto" w:sz="8" w:space="0"/>
              <w:bottom w:val="single" w:color="auto" w:sz="8" w:space="0"/>
              <w:right w:val="single" w:color="auto" w:sz="4"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专业</w:t>
            </w:r>
          </w:p>
        </w:tc>
        <w:tc>
          <w:tcPr>
            <w:tcW w:w="1271" w:type="dxa"/>
            <w:tcBorders>
              <w:top w:val="single" w:color="auto" w:sz="8" w:space="0"/>
              <w:left w:val="single" w:color="auto" w:sz="4" w:space="0"/>
              <w:bottom w:val="single" w:color="auto" w:sz="8" w:space="0"/>
              <w:right w:val="single" w:color="auto" w:sz="4"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职称</w:t>
            </w:r>
          </w:p>
        </w:tc>
        <w:tc>
          <w:tcPr>
            <w:tcW w:w="1934" w:type="dxa"/>
            <w:gridSpan w:val="2"/>
            <w:tcBorders>
              <w:top w:val="single" w:color="auto" w:sz="8" w:space="0"/>
              <w:left w:val="single" w:color="auto" w:sz="4"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主要联系方式</w:t>
            </w:r>
          </w:p>
        </w:tc>
        <w:tc>
          <w:tcPr>
            <w:tcW w:w="119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备注</w:t>
            </w: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tc>
        <w:tc>
          <w:tcPr>
            <w:tcW w:w="1476"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tc>
        <w:tc>
          <w:tcPr>
            <w:tcW w:w="1913"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476"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4"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476" w:type="dxa"/>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restart"/>
            <w:tcBorders>
              <w:top w:val="single" w:color="auto" w:sz="8" w:space="0"/>
              <w:left w:val="single" w:color="auto" w:sz="4" w:space="0"/>
              <w:right w:val="single" w:color="auto" w:sz="8" w:space="0"/>
            </w:tcBorders>
            <w:vAlign w:val="center"/>
          </w:tcPr>
          <w:p>
            <w:pPr>
              <w:spacing w:line="300" w:lineRule="exact"/>
              <w:jc w:val="center"/>
              <w:rPr>
                <w:rFonts w:hint="eastAsia" w:ascii="仿宋_GB2312" w:hAnsi="华文仿宋" w:eastAsia="仿宋_GB2312" w:cs="Times New Roman"/>
                <w:sz w:val="24"/>
              </w:rPr>
            </w:pPr>
            <w:r>
              <w:rPr>
                <w:rFonts w:hint="eastAsia" w:ascii="仿宋_GB2312" w:hAnsi="华文仿宋" w:eastAsia="仿宋_GB2312" w:cs="Times New Roman"/>
                <w:sz w:val="24"/>
              </w:rPr>
              <w:t>主要成员</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（人数较多请附页）</w:t>
            </w:r>
          </w:p>
          <w:p>
            <w:pPr>
              <w:spacing w:line="300" w:lineRule="exact"/>
              <w:jc w:val="center"/>
              <w:rPr>
                <w:rFonts w:ascii="仿宋_GB2312" w:hAnsi="华文仿宋" w:eastAsia="仿宋_GB2312" w:cs="Times New Roman"/>
                <w:sz w:val="24"/>
              </w:rPr>
            </w:pPr>
          </w:p>
        </w:tc>
        <w:tc>
          <w:tcPr>
            <w:tcW w:w="771" w:type="dxa"/>
            <w:tcBorders>
              <w:top w:val="single" w:color="auto" w:sz="4"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姓名</w:t>
            </w: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班级</w:t>
            </w:r>
          </w:p>
        </w:tc>
        <w:tc>
          <w:tcPr>
            <w:tcW w:w="191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手机</w:t>
            </w:r>
          </w:p>
        </w:tc>
        <w:tc>
          <w:tcPr>
            <w:tcW w:w="12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微信</w:t>
            </w:r>
          </w:p>
        </w:tc>
        <w:tc>
          <w:tcPr>
            <w:tcW w:w="193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家庭住址</w:t>
            </w:r>
          </w:p>
        </w:tc>
        <w:tc>
          <w:tcPr>
            <w:tcW w:w="119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312" w:type="dxa"/>
            <w:vMerge w:val="continue"/>
            <w:tcBorders>
              <w:left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7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47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13"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271"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934" w:type="dxa"/>
            <w:gridSpan w:val="2"/>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c>
          <w:tcPr>
            <w:tcW w:w="1196" w:type="dxa"/>
            <w:tcBorders>
              <w:top w:val="single" w:color="auto" w:sz="8" w:space="0"/>
              <w:left w:val="single" w:color="auto" w:sz="8" w:space="0"/>
              <w:bottom w:val="single" w:color="auto" w:sz="8" w:space="0"/>
              <w:right w:val="single" w:color="auto" w:sz="8" w:space="0"/>
            </w:tcBorders>
            <w:vAlign w:val="center"/>
          </w:tcPr>
          <w:p>
            <w:pPr>
              <w:spacing w:line="300" w:lineRule="exact"/>
              <w:jc w:val="center"/>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1312" w:type="dxa"/>
            <w:tcBorders>
              <w:top w:val="single" w:color="auto" w:sz="8" w:space="0"/>
              <w:left w:val="single" w:color="auto" w:sz="8" w:space="0"/>
              <w:right w:val="single" w:color="auto" w:sz="4"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主题</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目的与</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意义</w:t>
            </w:r>
          </w:p>
        </w:tc>
        <w:tc>
          <w:tcPr>
            <w:tcW w:w="8561" w:type="dxa"/>
            <w:gridSpan w:val="7"/>
            <w:tcBorders>
              <w:top w:val="single" w:color="auto" w:sz="8" w:space="0"/>
              <w:left w:val="single" w:color="auto" w:sz="4" w:space="0"/>
              <w:right w:val="single" w:color="auto" w:sz="8" w:space="0"/>
            </w:tcBorders>
            <w:vAlign w:val="top"/>
          </w:tcPr>
          <w:p>
            <w:pPr>
              <w:spacing w:line="300" w:lineRule="exact"/>
              <w:jc w:val="both"/>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（从重点方向中选取主题，主题鲜明，目的明确且非常有意义）</w:t>
            </w:r>
          </w:p>
          <w:p>
            <w:pPr>
              <w:spacing w:line="300" w:lineRule="exact"/>
              <w:jc w:val="both"/>
              <w:rPr>
                <w:rFonts w:ascii="仿宋_GB2312" w:hAnsi="华文仿宋" w:eastAsia="仿宋_GB2312" w:cs="Times New Roman"/>
                <w:sz w:val="24"/>
              </w:rPr>
            </w:pPr>
          </w:p>
          <w:p>
            <w:pPr>
              <w:spacing w:line="300" w:lineRule="exact"/>
              <w:jc w:val="both"/>
              <w:rPr>
                <w:rFonts w:ascii="仿宋_GB2312" w:hAnsi="华文仿宋" w:eastAsia="仿宋_GB2312" w:cs="Times New Roman"/>
                <w:sz w:val="24"/>
              </w:rPr>
            </w:pPr>
          </w:p>
          <w:p>
            <w:pPr>
              <w:spacing w:line="300" w:lineRule="exact"/>
              <w:jc w:val="both"/>
              <w:rPr>
                <w:rFonts w:ascii="仿宋_GB2312" w:hAnsi="华文仿宋" w:eastAsia="仿宋_GB2312" w:cs="Times New Roman"/>
                <w:sz w:val="24"/>
              </w:rPr>
            </w:pPr>
          </w:p>
          <w:p>
            <w:pPr>
              <w:spacing w:line="300" w:lineRule="exact"/>
              <w:jc w:val="both"/>
              <w:rPr>
                <w:rFonts w:ascii="仿宋_GB2312" w:hAnsi="华文仿宋" w:eastAsia="仿宋_GB2312" w:cs="Times New Roman"/>
                <w:sz w:val="24"/>
              </w:rPr>
            </w:pPr>
          </w:p>
          <w:p>
            <w:pPr>
              <w:spacing w:line="300" w:lineRule="exact"/>
              <w:jc w:val="both"/>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1312" w:type="dxa"/>
            <w:tcBorders>
              <w:left w:val="single" w:color="auto" w:sz="8" w:space="0"/>
              <w:right w:val="single" w:color="auto" w:sz="4"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项</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目</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可</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行</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性</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分</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析</w:t>
            </w:r>
          </w:p>
        </w:tc>
        <w:tc>
          <w:tcPr>
            <w:tcW w:w="8561" w:type="dxa"/>
            <w:gridSpan w:val="7"/>
            <w:tcBorders>
              <w:top w:val="single" w:color="auto" w:sz="4" w:space="0"/>
              <w:left w:val="single" w:color="auto" w:sz="4" w:space="0"/>
              <w:bottom w:val="single" w:color="auto" w:sz="4" w:space="0"/>
              <w:right w:val="single" w:color="auto" w:sz="8" w:space="0"/>
            </w:tcBorders>
            <w:vAlign w:val="top"/>
          </w:tcPr>
          <w:p>
            <w:pPr>
              <w:spacing w:line="300" w:lineRule="exact"/>
              <w:jc w:val="both"/>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（项目实施已有的便利条件和基础，前期的沟通和准备等）</w:t>
            </w:r>
          </w:p>
          <w:p>
            <w:pPr>
              <w:spacing w:line="300" w:lineRule="exact"/>
              <w:jc w:val="both"/>
              <w:rPr>
                <w:rFonts w:ascii="仿宋_GB2312" w:hAnsi="华文仿宋"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7" w:hRule="atLeast"/>
          <w:jc w:val="center"/>
        </w:trPr>
        <w:tc>
          <w:tcPr>
            <w:tcW w:w="1312"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具</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体</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日</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程</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安</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rPr>
              <w:t>排</w:t>
            </w:r>
          </w:p>
        </w:tc>
        <w:tc>
          <w:tcPr>
            <w:tcW w:w="8561" w:type="dxa"/>
            <w:gridSpan w:val="7"/>
            <w:tcBorders>
              <w:top w:val="single" w:color="auto" w:sz="8" w:space="0"/>
              <w:left w:val="single" w:color="auto" w:sz="8" w:space="0"/>
              <w:bottom w:val="single" w:color="auto" w:sz="4" w:space="0"/>
              <w:right w:val="single" w:color="auto" w:sz="8" w:space="0"/>
            </w:tcBorders>
            <w:vAlign w:val="center"/>
          </w:tcPr>
          <w:p>
            <w:pPr>
              <w:spacing w:line="300" w:lineRule="exact"/>
              <w:rPr>
                <w:rFonts w:hint="eastAsia" w:ascii="仿宋_GB2312" w:hAnsi="华文仿宋" w:eastAsia="仿宋_GB2312"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12" w:type="dxa"/>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经费预算（详细情况另附页）</w:t>
            </w:r>
          </w:p>
        </w:tc>
        <w:tc>
          <w:tcPr>
            <w:tcW w:w="8561" w:type="dxa"/>
            <w:gridSpan w:val="7"/>
            <w:tcBorders>
              <w:top w:val="single" w:color="auto" w:sz="8" w:space="0"/>
              <w:left w:val="single" w:color="auto" w:sz="8" w:space="0"/>
              <w:bottom w:val="single" w:color="auto" w:sz="4"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p>
          <w:p>
            <w:pPr>
              <w:spacing w:line="300" w:lineRule="exact"/>
              <w:jc w:val="both"/>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总计：</w:t>
            </w:r>
            <w:r>
              <w:rPr>
                <w:rFonts w:hint="eastAsia" w:ascii="仿宋_GB2312" w:hAnsi="华文仿宋" w:eastAsia="仿宋_GB2312" w:cs="Times New Roman"/>
                <w:sz w:val="24"/>
                <w:u w:val="single"/>
                <w:lang w:val="en-US" w:eastAsia="zh-CN"/>
              </w:rPr>
              <w:t xml:space="preserve">              </w:t>
            </w:r>
            <w:r>
              <w:rPr>
                <w:rFonts w:hint="eastAsia" w:ascii="仿宋_GB2312" w:hAnsi="华文仿宋" w:eastAsia="仿宋_GB2312" w:cs="Times New Roman"/>
                <w:sz w:val="24"/>
                <w:u w:val="single"/>
                <w:lang w:eastAsia="zh-CN"/>
              </w:rPr>
              <w:t>（元）</w:t>
            </w:r>
          </w:p>
          <w:p>
            <w:pPr>
              <w:spacing w:line="300" w:lineRule="exact"/>
              <w:jc w:val="both"/>
              <w:rPr>
                <w:rFonts w:hint="default" w:ascii="仿宋_GB2312" w:hAnsi="华文仿宋" w:eastAsia="仿宋_GB2312" w:cs="Times New Roman"/>
                <w:sz w:val="24"/>
                <w:lang w:val="en-US" w:eastAsia="zh-CN"/>
              </w:rPr>
            </w:pPr>
            <w:r>
              <w:rPr>
                <w:rFonts w:hint="eastAsia" w:ascii="仿宋_GB2312" w:hAnsi="华文仿宋" w:eastAsia="仿宋_GB2312" w:cs="Times New Roman"/>
                <w:sz w:val="24"/>
                <w:lang w:eastAsia="zh-CN"/>
              </w:rPr>
              <w:t>其中发放补贴：</w:t>
            </w:r>
            <w:r>
              <w:rPr>
                <w:rFonts w:hint="eastAsia" w:ascii="仿宋_GB2312" w:hAnsi="华文仿宋" w:eastAsia="仿宋_GB2312" w:cs="Times New Roman"/>
                <w:sz w:val="24"/>
                <w:u w:val="single"/>
                <w:lang w:val="en-US" w:eastAsia="zh-CN"/>
              </w:rPr>
              <w:t xml:space="preserve">      人*     （元/人/天）*       （天）=           （元）</w:t>
            </w:r>
            <w:r>
              <w:rPr>
                <w:rFonts w:hint="eastAsia" w:ascii="仿宋_GB2312" w:hAnsi="华文仿宋" w:eastAsia="仿宋_GB2312" w:cs="Times New Roman"/>
                <w:sz w:val="24"/>
                <w:lang w:val="en-US" w:eastAsia="zh-CN"/>
              </w:rPr>
              <w:t xml:space="preserve">        </w:t>
            </w:r>
          </w:p>
          <w:p>
            <w:pPr>
              <w:spacing w:line="300" w:lineRule="exact"/>
              <w:jc w:val="center"/>
              <w:rPr>
                <w:rFonts w:hint="eastAsia" w:ascii="仿宋_GB2312" w:hAnsi="华文仿宋" w:eastAsia="仿宋_GB2312"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0" w:hRule="atLeast"/>
          <w:jc w:val="center"/>
        </w:trPr>
        <w:tc>
          <w:tcPr>
            <w:tcW w:w="1312" w:type="dxa"/>
            <w:tcBorders>
              <w:top w:val="single" w:color="auto" w:sz="4" w:space="0"/>
              <w:left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承诺</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（无经费不填）</w:t>
            </w:r>
          </w:p>
        </w:tc>
        <w:tc>
          <w:tcPr>
            <w:tcW w:w="8561" w:type="dxa"/>
            <w:gridSpan w:val="7"/>
            <w:tcBorders>
              <w:top w:val="single" w:color="auto" w:sz="4" w:space="0"/>
              <w:left w:val="single" w:color="auto" w:sz="8" w:space="0"/>
              <w:bottom w:val="single" w:color="auto" w:sz="4" w:space="0"/>
              <w:right w:val="single" w:color="auto" w:sz="8" w:space="0"/>
            </w:tcBorders>
            <w:vAlign w:val="center"/>
          </w:tcPr>
          <w:p>
            <w:pPr>
              <w:spacing w:line="300" w:lineRule="exact"/>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承诺：</w:t>
            </w:r>
          </w:p>
          <w:p>
            <w:pPr>
              <w:spacing w:line="300" w:lineRule="exact"/>
              <w:ind w:firstLine="534" w:firstLineChars="200"/>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本团队一定围绕主题高质量开展社会实践活动，合理规范使用经费，确保每位队员生命财产安全，让每位队员在社会实践活动中增见识、长才干。</w:t>
            </w:r>
          </w:p>
          <w:p>
            <w:pPr>
              <w:spacing w:line="300" w:lineRule="exact"/>
              <w:rPr>
                <w:rFonts w:hint="eastAsia" w:ascii="仿宋_GB2312" w:hAnsi="华文仿宋" w:eastAsia="仿宋_GB2312" w:cs="Times New Roman"/>
                <w:sz w:val="24"/>
                <w:lang w:eastAsia="zh-CN"/>
              </w:rPr>
            </w:pP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团队负责人（签名）：</w:t>
            </w:r>
          </w:p>
          <w:p>
            <w:pPr>
              <w:spacing w:line="300" w:lineRule="exact"/>
              <w:jc w:val="center"/>
              <w:rPr>
                <w:rFonts w:hint="eastAsia" w:ascii="仿宋_GB2312" w:hAnsi="华文仿宋" w:eastAsia="仿宋_GB2312" w:cs="Times New Roman"/>
                <w:sz w:val="24"/>
                <w:lang w:val="en-US" w:eastAsia="zh-CN"/>
              </w:rPr>
            </w:pPr>
          </w:p>
          <w:p>
            <w:pPr>
              <w:spacing w:line="300" w:lineRule="exact"/>
              <w:jc w:val="center"/>
              <w:rPr>
                <w:rFonts w:hint="default"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带队教师（签名）：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4" w:hRule="atLeast"/>
          <w:jc w:val="center"/>
        </w:trPr>
        <w:tc>
          <w:tcPr>
            <w:tcW w:w="1312" w:type="dxa"/>
            <w:tcBorders>
              <w:top w:val="single" w:color="auto" w:sz="4" w:space="0"/>
              <w:left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团支部</w:t>
            </w:r>
          </w:p>
          <w:p>
            <w:pPr>
              <w:spacing w:line="300" w:lineRule="exact"/>
              <w:jc w:val="center"/>
              <w:rPr>
                <w:rFonts w:hint="eastAsia" w:ascii="仿宋_GB2312" w:hAnsi="华文仿宋" w:eastAsia="仿宋_GB2312" w:cs="Times New Roman"/>
                <w:kern w:val="2"/>
                <w:sz w:val="24"/>
                <w:szCs w:val="24"/>
                <w:lang w:val="en-US" w:eastAsia="zh-CN" w:bidi="ar-SA"/>
              </w:rPr>
            </w:pPr>
            <w:r>
              <w:rPr>
                <w:rFonts w:hint="eastAsia" w:ascii="仿宋_GB2312" w:hAnsi="华文仿宋" w:eastAsia="仿宋_GB2312" w:cs="Times New Roman"/>
                <w:sz w:val="24"/>
                <w:lang w:eastAsia="zh-CN"/>
              </w:rPr>
              <w:t>意见</w:t>
            </w:r>
          </w:p>
        </w:tc>
        <w:tc>
          <w:tcPr>
            <w:tcW w:w="8561" w:type="dxa"/>
            <w:gridSpan w:val="7"/>
            <w:tcBorders>
              <w:top w:val="single" w:color="auto" w:sz="4" w:space="0"/>
              <w:left w:val="single" w:color="auto" w:sz="8" w:space="0"/>
              <w:bottom w:val="single" w:color="auto" w:sz="4" w:space="0"/>
              <w:right w:val="single" w:color="auto" w:sz="8" w:space="0"/>
            </w:tcBorders>
            <w:vAlign w:val="bottom"/>
          </w:tcPr>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签名：</w:t>
            </w:r>
          </w:p>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jc w:val="center"/>
        </w:trPr>
        <w:tc>
          <w:tcPr>
            <w:tcW w:w="1312" w:type="dxa"/>
            <w:tcBorders>
              <w:top w:val="single" w:color="auto" w:sz="4" w:space="0"/>
              <w:left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二级学院团总支</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意见</w:t>
            </w:r>
          </w:p>
        </w:tc>
        <w:tc>
          <w:tcPr>
            <w:tcW w:w="8561" w:type="dxa"/>
            <w:gridSpan w:val="7"/>
            <w:tcBorders>
              <w:top w:val="single" w:color="auto" w:sz="4" w:space="0"/>
              <w:left w:val="single" w:color="auto" w:sz="8" w:space="0"/>
              <w:bottom w:val="single" w:color="auto" w:sz="4" w:space="0"/>
              <w:right w:val="single" w:color="auto" w:sz="8" w:space="0"/>
            </w:tcBorders>
            <w:vAlign w:val="center"/>
          </w:tcPr>
          <w:p>
            <w:pPr>
              <w:spacing w:line="300" w:lineRule="exact"/>
              <w:jc w:val="right"/>
              <w:rPr>
                <w:rFonts w:hint="eastAsia" w:ascii="仿宋_GB2312" w:hAnsi="华文仿宋" w:eastAsia="仿宋_GB2312" w:cs="Times New Roman"/>
                <w:sz w:val="24"/>
                <w:lang w:val="en-US" w:eastAsia="zh-CN"/>
              </w:rPr>
            </w:pPr>
          </w:p>
          <w:p>
            <w:pPr>
              <w:spacing w:line="300" w:lineRule="exact"/>
              <w:jc w:val="right"/>
              <w:rPr>
                <w:rFonts w:hint="eastAsia" w:ascii="仿宋_GB2312" w:hAnsi="华文仿宋" w:eastAsia="仿宋_GB2312" w:cs="Times New Roman"/>
                <w:sz w:val="24"/>
                <w:lang w:val="en-US" w:eastAsia="zh-CN"/>
              </w:rPr>
            </w:pPr>
          </w:p>
          <w:p>
            <w:pPr>
              <w:spacing w:line="300" w:lineRule="exact"/>
              <w:jc w:val="right"/>
              <w:rPr>
                <w:rFonts w:hint="eastAsia" w:ascii="仿宋_GB2312" w:hAnsi="华文仿宋" w:eastAsia="仿宋_GB2312" w:cs="Times New Roman"/>
                <w:sz w:val="24"/>
                <w:lang w:val="en-US" w:eastAsia="zh-CN"/>
              </w:rPr>
            </w:pPr>
          </w:p>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签名（盖章）：</w:t>
            </w:r>
          </w:p>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1312" w:type="dxa"/>
            <w:tcBorders>
              <w:left w:val="single" w:color="auto" w:sz="8" w:space="0"/>
              <w:right w:val="single" w:color="auto" w:sz="8" w:space="0"/>
            </w:tcBorders>
            <w:vAlign w:val="center"/>
          </w:tcPr>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二级学院党总支</w:t>
            </w:r>
          </w:p>
          <w:p>
            <w:pPr>
              <w:spacing w:line="30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意见</w:t>
            </w:r>
          </w:p>
        </w:tc>
        <w:tc>
          <w:tcPr>
            <w:tcW w:w="8561" w:type="dxa"/>
            <w:gridSpan w:val="7"/>
            <w:tcBorders>
              <w:top w:val="single" w:color="auto" w:sz="8" w:space="0"/>
              <w:left w:val="single" w:color="auto" w:sz="8" w:space="0"/>
              <w:bottom w:val="single" w:color="auto" w:sz="4" w:space="0"/>
              <w:right w:val="single" w:color="auto" w:sz="8" w:space="0"/>
            </w:tcBorders>
            <w:vAlign w:val="center"/>
          </w:tcPr>
          <w:p>
            <w:pPr>
              <w:spacing w:line="300" w:lineRule="exact"/>
              <w:jc w:val="right"/>
              <w:rPr>
                <w:rFonts w:hint="eastAsia" w:ascii="仿宋_GB2312" w:hAnsi="华文仿宋" w:eastAsia="仿宋_GB2312" w:cs="Times New Roman"/>
                <w:sz w:val="24"/>
                <w:lang w:val="en-US" w:eastAsia="zh-CN"/>
              </w:rPr>
            </w:pPr>
          </w:p>
          <w:p>
            <w:pPr>
              <w:spacing w:line="300" w:lineRule="exact"/>
              <w:jc w:val="right"/>
              <w:rPr>
                <w:rFonts w:hint="eastAsia" w:ascii="仿宋_GB2312" w:hAnsi="华文仿宋" w:eastAsia="仿宋_GB2312" w:cs="Times New Roman"/>
                <w:sz w:val="24"/>
                <w:lang w:val="en-US" w:eastAsia="zh-CN"/>
              </w:rPr>
            </w:pPr>
          </w:p>
          <w:p>
            <w:pPr>
              <w:spacing w:line="300" w:lineRule="exact"/>
              <w:jc w:val="right"/>
              <w:rPr>
                <w:rFonts w:hint="eastAsia" w:ascii="仿宋_GB2312" w:hAnsi="华文仿宋" w:eastAsia="仿宋_GB2312" w:cs="Times New Roman"/>
                <w:sz w:val="24"/>
                <w:lang w:val="en-US" w:eastAsia="zh-CN"/>
              </w:rPr>
            </w:pPr>
          </w:p>
          <w:p>
            <w:pPr>
              <w:spacing w:line="300" w:lineRule="exact"/>
              <w:jc w:val="right"/>
              <w:rPr>
                <w:rFonts w:hint="eastAsia" w:ascii="仿宋_GB2312" w:hAnsi="华文仿宋" w:eastAsia="仿宋_GB2312" w:cs="Times New Roman"/>
                <w:sz w:val="24"/>
                <w:lang w:val="en-US" w:eastAsia="zh-CN"/>
              </w:rPr>
            </w:pPr>
          </w:p>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签名（盖章）：</w:t>
            </w:r>
          </w:p>
          <w:p>
            <w:pPr>
              <w:spacing w:line="300" w:lineRule="exact"/>
              <w:jc w:val="center"/>
              <w:rPr>
                <w:rFonts w:ascii="仿宋_GB2312" w:hAnsi="华文仿宋" w:eastAsia="仿宋_GB2312" w:cs="Times New Roman"/>
                <w:sz w:val="24"/>
              </w:rPr>
            </w:pPr>
            <w:r>
              <w:rPr>
                <w:rFonts w:hint="eastAsia" w:ascii="仿宋_GB2312" w:hAnsi="华文仿宋" w:eastAsia="仿宋_GB2312" w:cs="Times New Roman"/>
                <w:sz w:val="24"/>
                <w:lang w:val="en-US" w:eastAsia="zh-CN"/>
              </w:rPr>
              <w:t>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1" w:hRule="atLeast"/>
          <w:jc w:val="center"/>
        </w:trPr>
        <w:tc>
          <w:tcPr>
            <w:tcW w:w="1312" w:type="dxa"/>
            <w:tcBorders>
              <w:bottom w:val="single" w:color="auto" w:sz="4" w:space="0"/>
            </w:tcBorders>
            <w:vAlign w:val="center"/>
          </w:tcPr>
          <w:p>
            <w:pPr>
              <w:spacing w:line="32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校团委</w:t>
            </w:r>
          </w:p>
          <w:p>
            <w:pPr>
              <w:spacing w:line="320" w:lineRule="exact"/>
              <w:jc w:val="center"/>
              <w:rPr>
                <w:rFonts w:hint="eastAsia" w:ascii="仿宋_GB2312" w:hAnsi="华文仿宋" w:eastAsia="仿宋_GB2312" w:cs="Times New Roman"/>
                <w:sz w:val="24"/>
                <w:lang w:eastAsia="zh-CN"/>
              </w:rPr>
            </w:pPr>
            <w:r>
              <w:rPr>
                <w:rFonts w:hint="eastAsia" w:ascii="仿宋_GB2312" w:hAnsi="华文仿宋" w:eastAsia="仿宋_GB2312" w:cs="Times New Roman"/>
                <w:sz w:val="24"/>
                <w:lang w:eastAsia="zh-CN"/>
              </w:rPr>
              <w:t>意见</w:t>
            </w:r>
          </w:p>
        </w:tc>
        <w:tc>
          <w:tcPr>
            <w:tcW w:w="8561" w:type="dxa"/>
            <w:gridSpan w:val="7"/>
            <w:tcBorders>
              <w:bottom w:val="single" w:color="auto" w:sz="4" w:space="0"/>
            </w:tcBorders>
            <w:vAlign w:val="center"/>
          </w:tcPr>
          <w:p>
            <w:pPr>
              <w:spacing w:line="320" w:lineRule="exact"/>
              <w:rPr>
                <w:rFonts w:ascii="仿宋_GB2312" w:hAnsi="华文仿宋" w:eastAsia="仿宋_GB2312" w:cs="Times New Roman"/>
                <w:sz w:val="24"/>
              </w:rPr>
            </w:pPr>
          </w:p>
          <w:p>
            <w:pPr>
              <w:spacing w:line="320" w:lineRule="exact"/>
              <w:rPr>
                <w:rFonts w:ascii="仿宋_GB2312" w:hAnsi="华文仿宋" w:eastAsia="仿宋_GB2312" w:cs="Times New Roman"/>
                <w:sz w:val="24"/>
              </w:rPr>
            </w:pPr>
          </w:p>
          <w:p>
            <w:pPr>
              <w:spacing w:line="320" w:lineRule="exact"/>
              <w:rPr>
                <w:rFonts w:ascii="仿宋_GB2312" w:hAnsi="华文仿宋" w:eastAsia="仿宋_GB2312" w:cs="Times New Roman"/>
                <w:sz w:val="24"/>
              </w:rPr>
            </w:pPr>
          </w:p>
          <w:p>
            <w:pPr>
              <w:spacing w:line="320" w:lineRule="exact"/>
              <w:rPr>
                <w:rFonts w:ascii="仿宋_GB2312" w:hAnsi="华文仿宋" w:eastAsia="仿宋_GB2312" w:cs="Times New Roman"/>
                <w:sz w:val="24"/>
              </w:rPr>
            </w:pPr>
          </w:p>
          <w:p>
            <w:pPr>
              <w:spacing w:line="300" w:lineRule="exact"/>
              <w:jc w:val="center"/>
              <w:rPr>
                <w:rFonts w:hint="eastAsia" w:ascii="仿宋_GB2312" w:hAnsi="华文仿宋" w:eastAsia="仿宋_GB2312" w:cs="Times New Roman"/>
                <w:sz w:val="24"/>
                <w:lang w:val="en-US" w:eastAsia="zh-CN"/>
              </w:rPr>
            </w:pPr>
          </w:p>
          <w:p>
            <w:pPr>
              <w:spacing w:line="300" w:lineRule="exact"/>
              <w:jc w:val="center"/>
              <w:rPr>
                <w:rFonts w:hint="eastAsia" w:ascii="仿宋_GB2312" w:hAnsi="华文仿宋" w:eastAsia="仿宋_GB2312" w:cs="Times New Roman"/>
                <w:sz w:val="24"/>
                <w:lang w:val="en-US" w:eastAsia="zh-CN"/>
              </w:rPr>
            </w:pPr>
          </w:p>
          <w:p>
            <w:pPr>
              <w:spacing w:line="300" w:lineRule="exact"/>
              <w:jc w:val="center"/>
              <w:rPr>
                <w:rFonts w:hint="eastAsia" w:ascii="仿宋_GB2312" w:hAnsi="华文仿宋" w:eastAsia="仿宋_GB2312" w:cs="Times New Roman"/>
                <w:sz w:val="24"/>
                <w:lang w:val="en-US" w:eastAsia="zh-CN"/>
              </w:rPr>
            </w:pPr>
            <w:r>
              <w:rPr>
                <w:rFonts w:hint="eastAsia" w:ascii="仿宋_GB2312" w:hAnsi="华文仿宋" w:eastAsia="仿宋_GB2312" w:cs="Times New Roman"/>
                <w:sz w:val="24"/>
                <w:lang w:val="en-US" w:eastAsia="zh-CN"/>
              </w:rPr>
              <w:t>签名（盖章）：</w:t>
            </w:r>
          </w:p>
          <w:p>
            <w:pPr>
              <w:spacing w:line="320" w:lineRule="exact"/>
              <w:jc w:val="center"/>
              <w:rPr>
                <w:rFonts w:ascii="仿宋_GB2312" w:hAnsi="华文仿宋" w:eastAsia="仿宋_GB2312" w:cs="Times New Roman"/>
                <w:sz w:val="24"/>
              </w:rPr>
            </w:pPr>
            <w:r>
              <w:rPr>
                <w:rFonts w:hint="eastAsia" w:ascii="仿宋_GB2312" w:hAnsi="华文仿宋" w:eastAsia="仿宋_GB2312" w:cs="Times New Roman"/>
                <w:sz w:val="24"/>
                <w:lang w:val="en-US" w:eastAsia="zh-CN"/>
              </w:rPr>
              <w:t>日期：</w:t>
            </w:r>
          </w:p>
          <w:p>
            <w:pPr>
              <w:spacing w:line="320" w:lineRule="exact"/>
              <w:rPr>
                <w:rFonts w:ascii="仿宋_GB2312" w:hAnsi="华文仿宋" w:eastAsia="仿宋_GB2312" w:cs="Times New Roman"/>
                <w:sz w:val="24"/>
              </w:rPr>
            </w:pPr>
          </w:p>
          <w:p>
            <w:pPr>
              <w:spacing w:line="320" w:lineRule="exact"/>
              <w:rPr>
                <w:rFonts w:ascii="仿宋_GB2312" w:hAnsi="华文仿宋" w:eastAsia="仿宋_GB2312" w:cs="Times New Roman"/>
                <w:sz w:val="24"/>
              </w:rPr>
            </w:pPr>
          </w:p>
        </w:tc>
      </w:tr>
    </w:tbl>
    <w:p>
      <w:pPr>
        <w:spacing w:line="700" w:lineRule="exact"/>
        <w:rPr>
          <w:rFonts w:ascii="仿宋_GB2312" w:hAnsi="宋体" w:eastAsia="仿宋_GB2312" w:cs="Times New Roman"/>
          <w:b/>
          <w:sz w:val="34"/>
          <w:szCs w:val="21"/>
        </w:rPr>
      </w:pPr>
      <w:r>
        <w:rPr>
          <w:rFonts w:ascii="华文仿宋" w:hAnsi="华文仿宋" w:eastAsia="华文仿宋" w:cs="Times New Roman"/>
          <w:sz w:val="24"/>
          <w:szCs w:val="24"/>
        </w:rPr>
        <w:br w:type="page"/>
      </w:r>
      <w:r>
        <w:rPr>
          <w:rFonts w:hint="eastAsia" w:ascii="仿宋_GB2312" w:hAnsi="宋体" w:eastAsia="仿宋_GB2312" w:cs="Times New Roman"/>
          <w:b/>
          <w:sz w:val="34"/>
          <w:szCs w:val="21"/>
        </w:rPr>
        <w:t>附件</w:t>
      </w:r>
      <w:r>
        <w:rPr>
          <w:rFonts w:hint="eastAsia" w:ascii="仿宋_GB2312" w:hAnsi="宋体" w:eastAsia="仿宋_GB2312" w:cs="Times New Roman"/>
          <w:b/>
          <w:sz w:val="34"/>
          <w:szCs w:val="21"/>
          <w:lang w:val="en-US" w:eastAsia="zh-CN"/>
        </w:rPr>
        <w:t>4</w:t>
      </w:r>
      <w:r>
        <w:rPr>
          <w:rFonts w:hint="eastAsia" w:ascii="仿宋_GB2312" w:hAnsi="宋体" w:eastAsia="仿宋_GB2312" w:cs="Times New Roman"/>
          <w:b/>
          <w:sz w:val="34"/>
          <w:szCs w:val="21"/>
        </w:rPr>
        <w:t>：</w:t>
      </w:r>
    </w:p>
    <w:p>
      <w:pPr>
        <w:spacing w:line="660" w:lineRule="exact"/>
        <w:rPr>
          <w:rFonts w:ascii="华文中宋" w:hAnsi="华文中宋" w:eastAsia="华文中宋" w:cs="Times New Roman"/>
          <w:b/>
          <w:bCs/>
          <w:sz w:val="36"/>
          <w:szCs w:val="36"/>
        </w:rPr>
      </w:pPr>
    </w:p>
    <w:p>
      <w:pPr>
        <w:spacing w:line="660" w:lineRule="exact"/>
        <w:jc w:val="center"/>
        <w:rPr>
          <w:rFonts w:ascii="华文中宋" w:hAnsi="华文中宋" w:eastAsia="华文中宋" w:cs="Times New Roman"/>
          <w:b/>
          <w:bCs/>
          <w:sz w:val="36"/>
          <w:szCs w:val="36"/>
        </w:rPr>
      </w:pPr>
      <w:r>
        <w:rPr>
          <w:rFonts w:ascii="华文中宋" w:hAnsi="华文中宋" w:eastAsia="华文中宋" w:cs="Times New Roman"/>
          <w:b/>
          <w:bCs/>
          <w:sz w:val="36"/>
          <w:szCs w:val="36"/>
        </w:rPr>
        <w:t>“</w:t>
      </w:r>
      <w:r>
        <w:rPr>
          <w:rFonts w:hint="eastAsia" w:ascii="华文中宋" w:hAnsi="华文中宋" w:eastAsia="华文中宋" w:cs="Times New Roman"/>
          <w:b/>
          <w:bCs/>
          <w:sz w:val="36"/>
          <w:szCs w:val="36"/>
        </w:rPr>
        <w:t>寻访之旅</w:t>
      </w:r>
      <w:r>
        <w:rPr>
          <w:rFonts w:ascii="华文中宋" w:hAnsi="华文中宋" w:eastAsia="华文中宋" w:cs="Times New Roman"/>
          <w:b/>
          <w:bCs/>
          <w:sz w:val="36"/>
          <w:szCs w:val="36"/>
        </w:rPr>
        <w:t>”</w:t>
      </w:r>
      <w:r>
        <w:rPr>
          <w:rFonts w:hint="eastAsia" w:ascii="华文中宋" w:hAnsi="华文中宋" w:eastAsia="华文中宋" w:cs="Times New Roman"/>
          <w:b/>
          <w:bCs/>
          <w:sz w:val="36"/>
          <w:szCs w:val="36"/>
        </w:rPr>
        <w:t>登记表</w:t>
      </w:r>
    </w:p>
    <w:p>
      <w:pPr>
        <w:spacing w:line="660" w:lineRule="exact"/>
        <w:jc w:val="center"/>
        <w:rPr>
          <w:rFonts w:ascii="华文中宋" w:hAnsi="华文中宋" w:eastAsia="华文中宋" w:cs="Times New Roman"/>
          <w:b/>
          <w:bCs/>
          <w:sz w:val="26"/>
          <w:szCs w:val="36"/>
        </w:rPr>
      </w:pPr>
      <w:r>
        <w:rPr>
          <w:rFonts w:hint="eastAsia" w:ascii="华文中宋" w:hAnsi="华文中宋" w:eastAsia="华文中宋" w:cs="Times New Roman"/>
          <w:b/>
          <w:bCs/>
          <w:sz w:val="26"/>
          <w:szCs w:val="36"/>
        </w:rPr>
        <w:t>——浙江金融职业学院20</w:t>
      </w:r>
      <w:r>
        <w:rPr>
          <w:rFonts w:ascii="华文中宋" w:hAnsi="华文中宋" w:eastAsia="华文中宋" w:cs="Times New Roman"/>
          <w:b/>
          <w:bCs/>
          <w:sz w:val="26"/>
          <w:szCs w:val="36"/>
        </w:rPr>
        <w:t>2</w:t>
      </w:r>
      <w:r>
        <w:rPr>
          <w:rFonts w:hint="eastAsia" w:ascii="华文中宋" w:hAnsi="华文中宋" w:eastAsia="华文中宋" w:cs="Times New Roman"/>
          <w:b/>
          <w:bCs/>
          <w:sz w:val="26"/>
          <w:szCs w:val="36"/>
          <w:lang w:val="en-US" w:eastAsia="zh-CN"/>
        </w:rPr>
        <w:t>2</w:t>
      </w:r>
      <w:r>
        <w:rPr>
          <w:rFonts w:hint="eastAsia" w:ascii="华文中宋" w:hAnsi="华文中宋" w:eastAsia="华文中宋" w:cs="Times New Roman"/>
          <w:b/>
          <w:bCs/>
          <w:sz w:val="26"/>
          <w:szCs w:val="36"/>
        </w:rPr>
        <w:t>年“千名学生访校友”活动情况登记表</w:t>
      </w: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ind w:right="472"/>
        <w:rPr>
          <w:rFonts w:ascii="华文仿宋" w:hAnsi="华文仿宋" w:eastAsia="华文仿宋" w:cs="Times New Roman"/>
          <w:sz w:val="24"/>
          <w:szCs w:val="24"/>
        </w:rPr>
      </w:pP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姓    名：</w:t>
      </w:r>
      <w:r>
        <w:rPr>
          <w:rFonts w:hint="eastAsia" w:ascii="仿宋_GB2312" w:hAnsi="华文仿宋" w:eastAsia="仿宋_GB2312" w:cs="Times New Roman"/>
          <w:sz w:val="28"/>
          <w:szCs w:val="28"/>
          <w:u w:val="single"/>
        </w:rPr>
        <w:t xml:space="preserve">                     </w:t>
      </w: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性    别：</w:t>
      </w:r>
      <w:r>
        <w:rPr>
          <w:rFonts w:hint="eastAsia" w:ascii="仿宋_GB2312" w:hAnsi="华文仿宋" w:eastAsia="仿宋_GB2312" w:cs="Times New Roman"/>
          <w:sz w:val="28"/>
          <w:szCs w:val="28"/>
          <w:u w:val="single"/>
        </w:rPr>
        <w:t xml:space="preserve">                     </w:t>
      </w: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籍    贯：</w:t>
      </w:r>
      <w:r>
        <w:rPr>
          <w:rFonts w:hint="eastAsia" w:ascii="仿宋_GB2312" w:hAnsi="华文仿宋" w:eastAsia="仿宋_GB2312" w:cs="Times New Roman"/>
          <w:sz w:val="28"/>
          <w:szCs w:val="28"/>
          <w:u w:val="single"/>
        </w:rPr>
        <w:t xml:space="preserve">                     </w:t>
      </w: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班    级：</w:t>
      </w:r>
      <w:r>
        <w:rPr>
          <w:rFonts w:hint="eastAsia" w:ascii="仿宋_GB2312" w:hAnsi="华文仿宋" w:eastAsia="仿宋_GB2312" w:cs="Times New Roman"/>
          <w:sz w:val="28"/>
          <w:szCs w:val="28"/>
          <w:u w:val="single"/>
        </w:rPr>
        <w:t xml:space="preserve">                     </w:t>
      </w: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寻访时间：</w:t>
      </w:r>
      <w:r>
        <w:rPr>
          <w:rFonts w:hint="eastAsia" w:ascii="仿宋_GB2312" w:hAnsi="华文仿宋" w:eastAsia="仿宋_GB2312" w:cs="Times New Roman"/>
          <w:sz w:val="28"/>
          <w:szCs w:val="28"/>
          <w:u w:val="single"/>
        </w:rPr>
        <w:t xml:space="preserve">                     </w:t>
      </w:r>
    </w:p>
    <w:p>
      <w:pPr>
        <w:tabs>
          <w:tab w:val="left" w:pos="3420"/>
          <w:tab w:val="left" w:pos="3600"/>
        </w:tabs>
        <w:spacing w:line="800" w:lineRule="exact"/>
        <w:ind w:right="471" w:firstLine="2142" w:firstLineChars="698"/>
        <w:rPr>
          <w:rFonts w:ascii="仿宋_GB2312" w:hAnsi="华文仿宋" w:eastAsia="仿宋_GB2312" w:cs="Times New Roman"/>
          <w:sz w:val="28"/>
          <w:szCs w:val="28"/>
          <w:u w:val="single"/>
        </w:rPr>
      </w:pPr>
      <w:r>
        <w:rPr>
          <w:rFonts w:hint="eastAsia" w:ascii="仿宋_GB2312" w:hAnsi="华文仿宋" w:eastAsia="仿宋_GB2312" w:cs="Times New Roman"/>
          <w:sz w:val="28"/>
          <w:szCs w:val="28"/>
        </w:rPr>
        <w:t>寻访地点：</w:t>
      </w:r>
      <w:r>
        <w:rPr>
          <w:rFonts w:hint="eastAsia" w:ascii="仿宋_GB2312" w:hAnsi="华文仿宋" w:eastAsia="仿宋_GB2312" w:cs="Times New Roman"/>
          <w:sz w:val="28"/>
          <w:szCs w:val="28"/>
          <w:u w:val="single"/>
        </w:rPr>
        <w:t xml:space="preserve">                     </w:t>
      </w:r>
    </w:p>
    <w:p>
      <w:pPr>
        <w:tabs>
          <w:tab w:val="left" w:pos="3420"/>
          <w:tab w:val="left" w:pos="3600"/>
        </w:tabs>
        <w:ind w:right="472"/>
        <w:rPr>
          <w:rFonts w:ascii="华文仿宋" w:hAnsi="华文仿宋" w:eastAsia="华文仿宋" w:cs="Times New Roman"/>
          <w:sz w:val="24"/>
          <w:szCs w:val="24"/>
          <w:u w:val="single"/>
        </w:rPr>
      </w:pPr>
    </w:p>
    <w:p>
      <w:pPr>
        <w:tabs>
          <w:tab w:val="left" w:pos="3420"/>
          <w:tab w:val="left" w:pos="3600"/>
        </w:tabs>
        <w:ind w:right="472"/>
        <w:rPr>
          <w:rFonts w:ascii="华文仿宋" w:hAnsi="华文仿宋" w:eastAsia="华文仿宋" w:cs="Times New Roman"/>
          <w:sz w:val="24"/>
          <w:szCs w:val="24"/>
          <w:u w:val="single"/>
        </w:rPr>
      </w:pPr>
    </w:p>
    <w:p>
      <w:pPr>
        <w:tabs>
          <w:tab w:val="left" w:pos="3420"/>
          <w:tab w:val="left" w:pos="3600"/>
        </w:tabs>
        <w:ind w:right="472"/>
        <w:rPr>
          <w:rFonts w:ascii="华文仿宋" w:hAnsi="华文仿宋" w:eastAsia="华文仿宋" w:cs="Times New Roman"/>
          <w:sz w:val="24"/>
          <w:szCs w:val="24"/>
          <w:u w:val="single"/>
        </w:rPr>
      </w:pPr>
    </w:p>
    <w:p>
      <w:pPr>
        <w:tabs>
          <w:tab w:val="left" w:pos="3420"/>
          <w:tab w:val="left" w:pos="3600"/>
        </w:tabs>
        <w:ind w:right="472"/>
        <w:rPr>
          <w:rFonts w:ascii="华文仿宋" w:hAnsi="华文仿宋" w:eastAsia="华文仿宋" w:cs="Times New Roman"/>
          <w:sz w:val="24"/>
          <w:szCs w:val="24"/>
          <w:u w:val="single"/>
        </w:rPr>
      </w:pPr>
    </w:p>
    <w:p>
      <w:pPr>
        <w:tabs>
          <w:tab w:val="left" w:pos="3420"/>
          <w:tab w:val="left" w:pos="3600"/>
        </w:tabs>
        <w:ind w:right="472"/>
        <w:rPr>
          <w:rFonts w:ascii="华文仿宋" w:hAnsi="华文仿宋" w:eastAsia="华文仿宋" w:cs="Times New Roman"/>
          <w:sz w:val="24"/>
          <w:szCs w:val="24"/>
          <w:u w:val="single"/>
        </w:rPr>
      </w:pPr>
    </w:p>
    <w:p>
      <w:pPr>
        <w:tabs>
          <w:tab w:val="left" w:pos="3420"/>
          <w:tab w:val="left" w:pos="3600"/>
        </w:tabs>
        <w:ind w:right="472"/>
        <w:rPr>
          <w:rFonts w:ascii="华文仿宋" w:hAnsi="华文仿宋" w:eastAsia="华文仿宋" w:cs="Times New Roman"/>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1620"/>
        <w:gridCol w:w="2645"/>
        <w:gridCol w:w="2369"/>
        <w:gridCol w:w="2546"/>
        <w:gridCol w:w="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被访校友</w:t>
            </w:r>
          </w:p>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姓名</w:t>
            </w:r>
          </w:p>
        </w:tc>
        <w:tc>
          <w:tcPr>
            <w:tcW w:w="2645" w:type="dxa"/>
            <w:vAlign w:val="center"/>
          </w:tcPr>
          <w:p>
            <w:pPr>
              <w:jc w:val="center"/>
              <w:rPr>
                <w:rFonts w:ascii="仿宋_GB2312" w:hAnsi="华文仿宋" w:eastAsia="仿宋_GB2312" w:cs="Times New Roman"/>
                <w:sz w:val="24"/>
                <w:szCs w:val="24"/>
              </w:rPr>
            </w:pPr>
          </w:p>
        </w:tc>
        <w:tc>
          <w:tcPr>
            <w:tcW w:w="2369" w:type="dxa"/>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工作单位</w:t>
            </w:r>
          </w:p>
        </w:tc>
        <w:tc>
          <w:tcPr>
            <w:tcW w:w="2609" w:type="dxa"/>
            <w:gridSpan w:val="2"/>
            <w:vAlign w:val="center"/>
          </w:tcPr>
          <w:p>
            <w:pPr>
              <w:jc w:val="center"/>
              <w:rPr>
                <w:rFonts w:ascii="仿宋_GB2312" w:hAnsi="华文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28" w:type="dxa"/>
            <w:gridSpan w:val="2"/>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职务、职称</w:t>
            </w:r>
          </w:p>
        </w:tc>
        <w:tc>
          <w:tcPr>
            <w:tcW w:w="2645" w:type="dxa"/>
            <w:vAlign w:val="center"/>
          </w:tcPr>
          <w:p>
            <w:pPr>
              <w:jc w:val="center"/>
              <w:rPr>
                <w:rFonts w:ascii="仿宋_GB2312" w:hAnsi="华文仿宋" w:eastAsia="仿宋_GB2312" w:cs="Times New Roman"/>
                <w:sz w:val="24"/>
                <w:szCs w:val="24"/>
              </w:rPr>
            </w:pPr>
          </w:p>
        </w:tc>
        <w:tc>
          <w:tcPr>
            <w:tcW w:w="2369" w:type="dxa"/>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被访校友</w:t>
            </w:r>
          </w:p>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届别、专业</w:t>
            </w:r>
          </w:p>
        </w:tc>
        <w:tc>
          <w:tcPr>
            <w:tcW w:w="2609" w:type="dxa"/>
            <w:gridSpan w:val="2"/>
            <w:vAlign w:val="center"/>
          </w:tcPr>
          <w:p>
            <w:pPr>
              <w:jc w:val="center"/>
              <w:rPr>
                <w:rFonts w:ascii="仿宋_GB2312" w:hAnsi="华文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8" w:type="dxa"/>
            <w:gridSpan w:val="2"/>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被访校友</w:t>
            </w:r>
          </w:p>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在校期间</w:t>
            </w:r>
          </w:p>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班主任</w:t>
            </w:r>
          </w:p>
        </w:tc>
        <w:tc>
          <w:tcPr>
            <w:tcW w:w="2645" w:type="dxa"/>
            <w:vAlign w:val="center"/>
          </w:tcPr>
          <w:p>
            <w:pPr>
              <w:jc w:val="center"/>
              <w:rPr>
                <w:rFonts w:ascii="仿宋_GB2312" w:hAnsi="华文仿宋" w:eastAsia="仿宋_GB2312" w:cs="Times New Roman"/>
                <w:sz w:val="24"/>
                <w:szCs w:val="24"/>
              </w:rPr>
            </w:pPr>
          </w:p>
        </w:tc>
        <w:tc>
          <w:tcPr>
            <w:tcW w:w="2369" w:type="dxa"/>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QQ</w:t>
            </w:r>
          </w:p>
        </w:tc>
        <w:tc>
          <w:tcPr>
            <w:tcW w:w="2609" w:type="dxa"/>
            <w:gridSpan w:val="2"/>
            <w:vAlign w:val="center"/>
          </w:tcPr>
          <w:p>
            <w:pPr>
              <w:jc w:val="center"/>
              <w:rPr>
                <w:rFonts w:ascii="仿宋_GB2312" w:hAnsi="华文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28" w:type="dxa"/>
            <w:gridSpan w:val="2"/>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E-mail</w:t>
            </w:r>
          </w:p>
        </w:tc>
        <w:tc>
          <w:tcPr>
            <w:tcW w:w="2645" w:type="dxa"/>
            <w:vAlign w:val="center"/>
          </w:tcPr>
          <w:p>
            <w:pPr>
              <w:jc w:val="center"/>
              <w:rPr>
                <w:rFonts w:ascii="仿宋_GB2312" w:hAnsi="华文仿宋" w:eastAsia="仿宋_GB2312" w:cs="Times New Roman"/>
                <w:sz w:val="24"/>
                <w:szCs w:val="24"/>
              </w:rPr>
            </w:pPr>
          </w:p>
        </w:tc>
        <w:tc>
          <w:tcPr>
            <w:tcW w:w="2369" w:type="dxa"/>
            <w:vAlign w:val="center"/>
          </w:tcPr>
          <w:p>
            <w:pPr>
              <w:jc w:val="center"/>
              <w:rPr>
                <w:rFonts w:ascii="仿宋_GB2312" w:hAnsi="华文仿宋" w:eastAsia="仿宋_GB2312" w:cs="Times New Roman"/>
                <w:sz w:val="24"/>
                <w:szCs w:val="24"/>
              </w:rPr>
            </w:pPr>
            <w:r>
              <w:rPr>
                <w:rFonts w:hint="eastAsia" w:ascii="仿宋_GB2312" w:hAnsi="华文仿宋" w:eastAsia="仿宋_GB2312" w:cs="Times New Roman"/>
                <w:sz w:val="24"/>
                <w:szCs w:val="24"/>
              </w:rPr>
              <w:t>其它信息</w:t>
            </w:r>
          </w:p>
        </w:tc>
        <w:tc>
          <w:tcPr>
            <w:tcW w:w="2609" w:type="dxa"/>
            <w:gridSpan w:val="2"/>
            <w:vAlign w:val="center"/>
          </w:tcPr>
          <w:p>
            <w:pPr>
              <w:jc w:val="center"/>
              <w:rPr>
                <w:rFonts w:ascii="仿宋_GB2312" w:hAnsi="华文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trPr>
        <w:tc>
          <w:tcPr>
            <w:tcW w:w="9351" w:type="dxa"/>
            <w:gridSpan w:val="6"/>
            <w:vAlign w:val="center"/>
          </w:tcPr>
          <w:p>
            <w:pPr>
              <w:rPr>
                <w:rFonts w:ascii="仿宋_GB2312" w:hAnsi="华文仿宋" w:eastAsia="仿宋_GB2312" w:cs="Times New Roman"/>
                <w:bCs/>
                <w:szCs w:val="21"/>
              </w:rPr>
            </w:pPr>
            <w:r>
              <w:rPr>
                <w:rFonts w:hint="eastAsia" w:ascii="仿宋_GB2312" w:hAnsi="华文仿宋" w:eastAsia="仿宋_GB2312" w:cs="Times New Roman"/>
                <w:b/>
                <w:bCs/>
                <w:sz w:val="24"/>
                <w:szCs w:val="24"/>
              </w:rPr>
              <w:t>校友寄语</w:t>
            </w:r>
            <w:r>
              <w:rPr>
                <w:rFonts w:hint="eastAsia" w:ascii="仿宋_GB2312" w:hAnsi="华文仿宋" w:eastAsia="仿宋_GB2312" w:cs="Times New Roman"/>
                <w:bCs/>
                <w:szCs w:val="21"/>
              </w:rPr>
              <w:t>（可给在校师弟师妹，母校或老师寄语，或者给母校提出宝贵的意见建议）：</w:t>
            </w:r>
          </w:p>
          <w:p>
            <w:pPr>
              <w:jc w:val="center"/>
              <w:rPr>
                <w:rFonts w:ascii="仿宋_GB2312" w:hAnsi="华文仿宋" w:eastAsia="仿宋_GB2312" w:cs="Times New Roman"/>
                <w:sz w:val="24"/>
                <w:szCs w:val="24"/>
              </w:rPr>
            </w:pPr>
          </w:p>
          <w:p>
            <w:pPr>
              <w:jc w:val="center"/>
              <w:rPr>
                <w:rFonts w:ascii="仿宋_GB2312" w:hAnsi="华文仿宋" w:eastAsia="仿宋_GB2312" w:cs="Times New Roman"/>
                <w:sz w:val="24"/>
                <w:szCs w:val="24"/>
              </w:rPr>
            </w:pPr>
          </w:p>
          <w:p>
            <w:pPr>
              <w:rPr>
                <w:rFonts w:ascii="仿宋_GB2312" w:hAnsi="华文仿宋" w:eastAsia="仿宋_GB2312" w:cs="Times New Roman"/>
                <w:sz w:val="24"/>
                <w:szCs w:val="24"/>
              </w:rPr>
            </w:pPr>
          </w:p>
          <w:p>
            <w:pPr>
              <w:jc w:val="center"/>
              <w:rPr>
                <w:rFonts w:ascii="仿宋_GB2312" w:hAnsi="华文仿宋" w:eastAsia="仿宋_GB2312" w:cs="Times New Roman"/>
                <w:sz w:val="24"/>
                <w:szCs w:val="24"/>
              </w:rPr>
            </w:pPr>
          </w:p>
          <w:p>
            <w:pPr>
              <w:jc w:val="center"/>
              <w:rPr>
                <w:rFonts w:ascii="仿宋_GB2312" w:hAnsi="华文仿宋" w:eastAsia="仿宋_GB2312" w:cs="Times New Roman"/>
                <w:sz w:val="24"/>
                <w:szCs w:val="24"/>
              </w:rPr>
            </w:pPr>
          </w:p>
          <w:p>
            <w:pPr>
              <w:rPr>
                <w:rFonts w:ascii="仿宋_GB2312" w:hAnsi="华文仿宋" w:eastAsia="仿宋_GB2312" w:cs="Times New Roman"/>
                <w:sz w:val="24"/>
                <w:szCs w:val="24"/>
              </w:rPr>
            </w:pPr>
          </w:p>
          <w:p>
            <w:pPr>
              <w:jc w:val="center"/>
              <w:rPr>
                <w:rFonts w:ascii="仿宋_GB2312" w:hAnsi="华文仿宋" w:eastAsia="仿宋_GB2312" w:cs="Times New Roman"/>
                <w:sz w:val="24"/>
                <w:szCs w:val="24"/>
              </w:rPr>
            </w:pPr>
          </w:p>
          <w:p>
            <w:pPr>
              <w:jc w:val="center"/>
              <w:rPr>
                <w:rFonts w:ascii="仿宋_GB2312" w:hAnsi="华文仿宋" w:eastAsia="仿宋_GB2312" w:cs="Times New Roman"/>
                <w:sz w:val="24"/>
                <w:szCs w:val="24"/>
              </w:rPr>
            </w:pPr>
          </w:p>
          <w:p>
            <w:pPr>
              <w:rPr>
                <w:rFonts w:ascii="仿宋_GB2312" w:hAnsi="华文仿宋"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1" w:hRule="atLeast"/>
        </w:trPr>
        <w:tc>
          <w:tcPr>
            <w:tcW w:w="9351" w:type="dxa"/>
            <w:gridSpan w:val="6"/>
          </w:tcPr>
          <w:p>
            <w:pPr>
              <w:rPr>
                <w:rFonts w:ascii="仿宋_GB2312" w:hAnsi="华文仿宋" w:eastAsia="仿宋_GB2312" w:cs="Times New Roman"/>
                <w:sz w:val="24"/>
                <w:szCs w:val="24"/>
              </w:rPr>
            </w:pPr>
            <w:r>
              <w:rPr>
                <w:rFonts w:hint="eastAsia" w:ascii="仿宋_GB2312" w:hAnsi="华文仿宋" w:eastAsia="仿宋_GB2312" w:cs="Times New Roman"/>
                <w:b/>
                <w:bCs/>
                <w:sz w:val="24"/>
                <w:szCs w:val="24"/>
              </w:rPr>
              <w:t>访谈现场照片</w:t>
            </w:r>
            <w:r>
              <w:rPr>
                <w:rFonts w:hint="eastAsia" w:ascii="仿宋_GB2312" w:hAnsi="华文仿宋" w:eastAsia="仿宋_GB2312" w:cs="Times New Roman"/>
                <w:sz w:val="24"/>
                <w:szCs w:val="24"/>
              </w:rPr>
              <w:t>（要求像素不低于2M）：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63" w:type="dxa"/>
          <w:trHeight w:val="12761" w:hRule="atLeast"/>
        </w:trPr>
        <w:tc>
          <w:tcPr>
            <w:tcW w:w="9180" w:type="dxa"/>
            <w:gridSpan w:val="4"/>
          </w:tcPr>
          <w:p>
            <w:pPr>
              <w:rPr>
                <w:rFonts w:ascii="华文仿宋" w:hAnsi="华文仿宋" w:eastAsia="华文仿宋" w:cs="Times New Roman"/>
                <w:sz w:val="24"/>
                <w:szCs w:val="24"/>
              </w:rPr>
            </w:pPr>
            <w:r>
              <w:rPr>
                <w:rFonts w:hint="eastAsia" w:ascii="华文仿宋" w:hAnsi="华文仿宋" w:eastAsia="华文仿宋" w:cs="Times New Roman"/>
                <w:b/>
                <w:sz w:val="24"/>
                <w:szCs w:val="24"/>
              </w:rPr>
              <w:t>访谈体会</w:t>
            </w:r>
            <w:r>
              <w:rPr>
                <w:rFonts w:hint="eastAsia" w:ascii="华文仿宋" w:hAnsi="华文仿宋" w:eastAsia="华文仿宋" w:cs="Times New Roman"/>
                <w:szCs w:val="21"/>
              </w:rPr>
              <w:t>（可围绕访谈过程，对学习和生活的感悟和校友的经历对自己的启示来撰写，不够可另附页）：</w:t>
            </w:r>
          </w:p>
          <w:p>
            <w:pPr>
              <w:rPr>
                <w:rFonts w:ascii="华文仿宋" w:hAnsi="华文仿宋" w:eastAsia="华文仿宋" w:cs="Times New Roman"/>
                <w:sz w:val="24"/>
                <w:szCs w:val="24"/>
              </w:rPr>
            </w:pPr>
          </w:p>
          <w:p>
            <w:pPr>
              <w:rPr>
                <w:rFonts w:ascii="华文仿宋" w:hAnsi="华文仿宋" w:eastAsia="华文仿宋" w:cs="Times New Roman"/>
                <w:sz w:val="24"/>
                <w:szCs w:val="24"/>
              </w:rPr>
            </w:pPr>
          </w:p>
          <w:p>
            <w:pPr>
              <w:rPr>
                <w:rFonts w:ascii="华文仿宋" w:hAnsi="华文仿宋" w:eastAsia="华文仿宋" w:cs="Times New Roman"/>
                <w:sz w:val="24"/>
                <w:szCs w:val="24"/>
              </w:rPr>
            </w:pPr>
          </w:p>
          <w:p>
            <w:pPr>
              <w:rPr>
                <w:rFonts w:ascii="华文仿宋" w:hAnsi="华文仿宋" w:eastAsia="华文仿宋" w:cs="Times New Roman"/>
                <w:sz w:val="24"/>
                <w:szCs w:val="24"/>
              </w:rPr>
            </w:pPr>
          </w:p>
        </w:tc>
      </w:tr>
    </w:tbl>
    <w:p>
      <w:pPr>
        <w:spacing w:after="194" w:afterLines="50" w:line="700" w:lineRule="exact"/>
        <w:rPr>
          <w:rFonts w:ascii="Times New Roman" w:hAnsi="Times New Roman" w:eastAsia="宋体" w:cs="Times New Roman"/>
          <w:szCs w:val="24"/>
        </w:rPr>
        <w:sectPr>
          <w:footerReference r:id="rId3" w:type="default"/>
          <w:footerReference r:id="rId4" w:type="even"/>
          <w:pgSz w:w="11907" w:h="16840"/>
          <w:pgMar w:top="1531" w:right="1418" w:bottom="1418" w:left="1418" w:header="851" w:footer="992" w:gutter="0"/>
          <w:cols w:space="720" w:num="1"/>
          <w:docGrid w:type="linesAndChars" w:linePitch="389" w:charSpace="5619"/>
        </w:sectPr>
      </w:pPr>
    </w:p>
    <w:p>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TUxNWI4Zjc1NjFkNjEzMGE1NDRmZTYwYWFkZGQifQ=="/>
  </w:docVars>
  <w:rsids>
    <w:rsidRoot w:val="00A56506"/>
    <w:rsid w:val="0003096D"/>
    <w:rsid w:val="003933BB"/>
    <w:rsid w:val="003F4766"/>
    <w:rsid w:val="004D3194"/>
    <w:rsid w:val="005207F3"/>
    <w:rsid w:val="005432C9"/>
    <w:rsid w:val="00577C09"/>
    <w:rsid w:val="005A0271"/>
    <w:rsid w:val="005E3A77"/>
    <w:rsid w:val="00616410"/>
    <w:rsid w:val="006244E7"/>
    <w:rsid w:val="00685A01"/>
    <w:rsid w:val="00736A93"/>
    <w:rsid w:val="00800B58"/>
    <w:rsid w:val="008F67F6"/>
    <w:rsid w:val="00926AA0"/>
    <w:rsid w:val="00991EF2"/>
    <w:rsid w:val="009E5662"/>
    <w:rsid w:val="00A150E3"/>
    <w:rsid w:val="00A54D3B"/>
    <w:rsid w:val="00A56506"/>
    <w:rsid w:val="00B053F7"/>
    <w:rsid w:val="00B67158"/>
    <w:rsid w:val="00C343EB"/>
    <w:rsid w:val="00CA3BBB"/>
    <w:rsid w:val="00CA6324"/>
    <w:rsid w:val="00CD6690"/>
    <w:rsid w:val="00CF1D5D"/>
    <w:rsid w:val="00E46561"/>
    <w:rsid w:val="00F91C0A"/>
    <w:rsid w:val="1D505B51"/>
    <w:rsid w:val="22241229"/>
    <w:rsid w:val="23215898"/>
    <w:rsid w:val="51CE72C5"/>
    <w:rsid w:val="7919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日期 字符"/>
    <w:basedOn w:val="6"/>
    <w:link w:val="2"/>
    <w:semiHidden/>
    <w:uiPriority w:val="99"/>
  </w:style>
  <w:style w:type="paragraph" w:styleId="9">
    <w:name w:val="List Paragraph"/>
    <w:basedOn w:val="1"/>
    <w:qFormat/>
    <w:uiPriority w:val="34"/>
    <w:pPr>
      <w:ind w:firstLine="420" w:firstLineChars="200"/>
    </w:pPr>
  </w:style>
  <w:style w:type="character" w:customStyle="1" w:styleId="10">
    <w:name w:val="页眉 字符"/>
    <w:basedOn w:val="6"/>
    <w:link w:val="4"/>
    <w:uiPriority w:val="99"/>
    <w:rPr>
      <w:sz w:val="18"/>
      <w:szCs w:val="18"/>
    </w:rPr>
  </w:style>
  <w:style w:type="character" w:customStyle="1" w:styleId="11">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9606-8180-4D9E-BC5B-7A0404F9D0E9}">
  <ds:schemaRefs/>
</ds:datastoreItem>
</file>

<file path=docProps/app.xml><?xml version="1.0" encoding="utf-8"?>
<Properties xmlns="http://schemas.openxmlformats.org/officeDocument/2006/extended-properties" xmlns:vt="http://schemas.openxmlformats.org/officeDocument/2006/docPropsVTypes">
  <Template>Normal</Template>
  <Pages>18</Pages>
  <Words>5674</Words>
  <Characters>5794</Characters>
  <Lines>48</Lines>
  <Paragraphs>13</Paragraphs>
  <TotalTime>92</TotalTime>
  <ScaleCrop>false</ScaleCrop>
  <LinksUpToDate>false</LinksUpToDate>
  <CharactersWithSpaces>6298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2021-06-15T06:56:00Z</dcterms:created>
  <dc:creator>lenovo</dc:creator>
  <cp:lastModifiedBy>lenovo</cp:lastModifiedBy>
  <dcterms:modified xsi:type="dcterms:W3CDTF">2022-06-14T08:24:35Z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A6DFAAACFEA246BBB33360EC003C8C94</vt:lpwstr>
  </property>
</Properties>
</file>