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唐宁笙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填表日期：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7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2023年度浙江省哲学社会科学规划“高校思想政治工作研究”专项课题：习近平总书记关于英雄模范论述体系及价值研究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浙江省哲学社会科学工作办公室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2025-5-30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王懂礼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主持课题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唐宁笙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参与课题研究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陈云涛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课题规划统筹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曾骊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浙江财经大学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课题统筹规划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王海棠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资料收集汇总、参与课题研究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焦晓云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湖南师范大学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参与课题研究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经费实行包干制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EA0FD42E-BA0B-4272-A24E-B522B1F373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D0DD2E9-8648-4C3D-BD40-441C0F901C2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3B8A325-A115-4448-8565-BF77F4DC29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13914AED"/>
    <w:rsid w:val="208615D1"/>
    <w:rsid w:val="24EF166B"/>
    <w:rsid w:val="2BC127E4"/>
    <w:rsid w:val="365F4CE1"/>
    <w:rsid w:val="48A62558"/>
    <w:rsid w:val="4CE65929"/>
    <w:rsid w:val="508825A3"/>
    <w:rsid w:val="51AF78C7"/>
    <w:rsid w:val="59B80C41"/>
    <w:rsid w:val="5C976331"/>
    <w:rsid w:val="5FFD7E3B"/>
    <w:rsid w:val="6DD2507B"/>
    <w:rsid w:val="72100E40"/>
    <w:rsid w:val="7FFE065B"/>
    <w:rsid w:val="E93BC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615</Characters>
  <Lines>5</Lines>
  <Paragraphs>1</Paragraphs>
  <TotalTime>12</TotalTime>
  <ScaleCrop>false</ScaleCrop>
  <LinksUpToDate>false</LinksUpToDate>
  <CharactersWithSpaces>721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2018-11-17T06:56:00Z</dcterms:created>
  <dc:creator>随性</dc:creator>
  <cp:lastModifiedBy>莫卡</cp:lastModifiedBy>
  <dcterms:modified xsi:type="dcterms:W3CDTF">2024-07-25T07:35:09Z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2D163B4DEEFF4610846C779F418E02AB_13</vt:lpwstr>
  </property>
</Properties>
</file>